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168" w:type="dxa"/>
        <w:tblLayout w:type="fixed"/>
        <w:tblLook w:val="04A0"/>
      </w:tblPr>
      <w:tblGrid>
        <w:gridCol w:w="2269"/>
        <w:gridCol w:w="1132"/>
        <w:gridCol w:w="143"/>
        <w:gridCol w:w="1276"/>
        <w:gridCol w:w="1276"/>
        <w:gridCol w:w="299"/>
        <w:gridCol w:w="977"/>
        <w:gridCol w:w="1024"/>
        <w:gridCol w:w="110"/>
        <w:gridCol w:w="1134"/>
        <w:gridCol w:w="650"/>
        <w:gridCol w:w="626"/>
      </w:tblGrid>
      <w:tr w:rsidR="00AF6233" w:rsidRPr="007A3484" w:rsidTr="00AF6233">
        <w:trPr>
          <w:trHeight w:val="428"/>
        </w:trPr>
        <w:tc>
          <w:tcPr>
            <w:tcW w:w="10916" w:type="dxa"/>
            <w:gridSpan w:val="12"/>
            <w:vAlign w:val="center"/>
          </w:tcPr>
          <w:p w:rsidR="00AF6233" w:rsidRPr="007A3484" w:rsidRDefault="00AF623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F6233" w:rsidRPr="007A3484" w:rsidRDefault="00AF623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tbl>
            <w:tblPr>
              <w:tblW w:w="10104" w:type="dxa"/>
              <w:tblLayout w:type="fixed"/>
              <w:tblLook w:val="04A0"/>
            </w:tblPr>
            <w:tblGrid>
              <w:gridCol w:w="10104"/>
            </w:tblGrid>
            <w:tr w:rsidR="009E68E6" w:rsidRPr="007A3484" w:rsidTr="009E68E6">
              <w:trPr>
                <w:trHeight w:val="428"/>
              </w:trPr>
              <w:tc>
                <w:tcPr>
                  <w:tcW w:w="10104" w:type="dxa"/>
                  <w:vAlign w:val="center"/>
                </w:tcPr>
                <w:p w:rsidR="00AF6233" w:rsidRPr="007A3484" w:rsidRDefault="00AF6233">
                  <w:pPr>
                    <w:spacing w:after="0" w:line="240" w:lineRule="auto"/>
                    <w:ind w:left="6164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7A3484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Приложение к постановлению </w:t>
                  </w:r>
                </w:p>
                <w:p w:rsidR="00AF6233" w:rsidRPr="007A3484" w:rsidRDefault="00AF6233">
                  <w:pPr>
                    <w:spacing w:after="0" w:line="240" w:lineRule="auto"/>
                    <w:ind w:left="6164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7A3484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администрации </w:t>
                  </w:r>
                  <w:proofErr w:type="spellStart"/>
                  <w:r w:rsidRPr="007A3484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Шапкинского</w:t>
                  </w:r>
                  <w:proofErr w:type="spellEnd"/>
                  <w:r w:rsidRPr="007A3484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сельского  поселения </w:t>
                  </w:r>
                  <w:proofErr w:type="spellStart"/>
                  <w:r w:rsidRPr="007A3484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Тосненского</w:t>
                  </w:r>
                  <w:proofErr w:type="spellEnd"/>
                  <w:r w:rsidRPr="007A3484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района Ленинградской области </w:t>
                  </w: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ind w:left="6164"/>
                    <w:rPr>
                      <w:sz w:val="20"/>
                      <w:szCs w:val="20"/>
                      <w:lang w:eastAsia="en-US"/>
                    </w:rPr>
                  </w:pPr>
                  <w:r w:rsidRPr="00B26B1B">
                    <w:rPr>
                      <w:sz w:val="20"/>
                      <w:szCs w:val="20"/>
                      <w:lang w:eastAsia="en-US"/>
                    </w:rPr>
                    <w:t>от 1</w:t>
                  </w:r>
                  <w:r w:rsidR="00B26B1B" w:rsidRPr="00B26B1B">
                    <w:rPr>
                      <w:sz w:val="20"/>
                      <w:szCs w:val="20"/>
                      <w:lang w:eastAsia="en-US"/>
                    </w:rPr>
                    <w:t>9</w:t>
                  </w:r>
                  <w:r w:rsidRPr="00B26B1B">
                    <w:rPr>
                      <w:sz w:val="20"/>
                      <w:szCs w:val="20"/>
                      <w:lang w:eastAsia="en-US"/>
                    </w:rPr>
                    <w:t>.0</w:t>
                  </w:r>
                  <w:r w:rsidR="00B26B1B" w:rsidRPr="00B26B1B">
                    <w:rPr>
                      <w:sz w:val="20"/>
                      <w:szCs w:val="20"/>
                      <w:lang w:eastAsia="en-US"/>
                    </w:rPr>
                    <w:t>3</w:t>
                  </w:r>
                  <w:r w:rsidRPr="00B26B1B">
                    <w:rPr>
                      <w:sz w:val="20"/>
                      <w:szCs w:val="20"/>
                      <w:lang w:eastAsia="en-US"/>
                    </w:rPr>
                    <w:t>.201</w:t>
                  </w:r>
                  <w:r w:rsidR="00B26B1B" w:rsidRPr="00B26B1B">
                    <w:rPr>
                      <w:sz w:val="20"/>
                      <w:szCs w:val="20"/>
                      <w:lang w:eastAsia="en-US"/>
                    </w:rPr>
                    <w:t>9</w:t>
                  </w:r>
                  <w:r w:rsidRPr="00B26B1B">
                    <w:rPr>
                      <w:sz w:val="20"/>
                      <w:szCs w:val="20"/>
                      <w:lang w:eastAsia="en-US"/>
                    </w:rPr>
                    <w:t xml:space="preserve">  № </w:t>
                  </w:r>
                  <w:r w:rsidR="00B26B1B" w:rsidRPr="00B26B1B">
                    <w:rPr>
                      <w:sz w:val="20"/>
                      <w:szCs w:val="20"/>
                      <w:lang w:eastAsia="en-US"/>
                    </w:rPr>
                    <w:t>33</w:t>
                  </w: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7A3484">
                    <w:rPr>
                      <w:b/>
                      <w:sz w:val="28"/>
                      <w:szCs w:val="28"/>
                      <w:lang w:eastAsia="en-US"/>
                    </w:rPr>
                    <w:t>Муниципальная программа</w:t>
                  </w:r>
                </w:p>
                <w:p w:rsidR="00AF6233" w:rsidRPr="007A3484" w:rsidRDefault="00AF6233">
                  <w:pPr>
                    <w:pStyle w:val="a8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7A3484">
                    <w:rPr>
                      <w:b/>
                      <w:sz w:val="28"/>
                      <w:szCs w:val="28"/>
                      <w:lang w:eastAsia="en-US"/>
                    </w:rPr>
                    <w:t xml:space="preserve"> «Газификация территории </w:t>
                  </w:r>
                  <w:proofErr w:type="spellStart"/>
                  <w:r w:rsidRPr="007A3484">
                    <w:rPr>
                      <w:b/>
                      <w:sz w:val="28"/>
                      <w:szCs w:val="28"/>
                      <w:lang w:eastAsia="en-US"/>
                    </w:rPr>
                    <w:t>Шапкинского</w:t>
                  </w:r>
                  <w:proofErr w:type="spellEnd"/>
                  <w:r w:rsidRPr="007A3484">
                    <w:rPr>
                      <w:b/>
                      <w:sz w:val="28"/>
                      <w:szCs w:val="28"/>
                      <w:lang w:eastAsia="en-US"/>
                    </w:rPr>
                    <w:t xml:space="preserve"> сельского  поселения </w:t>
                  </w:r>
                </w:p>
                <w:p w:rsidR="00AF6233" w:rsidRPr="007A3484" w:rsidRDefault="00AF6233">
                  <w:pPr>
                    <w:pStyle w:val="a8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A3484">
                    <w:rPr>
                      <w:b/>
                      <w:sz w:val="28"/>
                      <w:szCs w:val="28"/>
                      <w:lang w:eastAsia="en-US"/>
                    </w:rPr>
                    <w:t>Тосненского</w:t>
                  </w:r>
                  <w:proofErr w:type="spellEnd"/>
                  <w:r w:rsidRPr="007A3484">
                    <w:rPr>
                      <w:b/>
                      <w:sz w:val="28"/>
                      <w:szCs w:val="28"/>
                      <w:lang w:eastAsia="en-US"/>
                    </w:rPr>
                    <w:t xml:space="preserve"> района Ленинградской области» </w:t>
                  </w:r>
                </w:p>
                <w:p w:rsidR="00AF6233" w:rsidRPr="007A3484" w:rsidRDefault="00AF6233">
                  <w:pPr>
                    <w:pStyle w:val="a8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8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line="24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F6233" w:rsidRPr="007A3484" w:rsidRDefault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Паспорт муниципальной программы </w:t>
            </w:r>
            <w:proofErr w:type="spellStart"/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Шапкинского</w:t>
            </w:r>
            <w:proofErr w:type="spellEnd"/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сельского  поселения </w:t>
            </w:r>
            <w:proofErr w:type="spellStart"/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Тосненского</w:t>
            </w:r>
            <w:proofErr w:type="spellEnd"/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района Ленинградской области </w:t>
            </w:r>
          </w:p>
        </w:tc>
      </w:tr>
      <w:tr w:rsidR="00AF6233" w:rsidTr="00AF6233">
        <w:trPr>
          <w:trHeight w:val="138"/>
        </w:trPr>
        <w:tc>
          <w:tcPr>
            <w:tcW w:w="2269" w:type="dxa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26" w:type="dxa"/>
            <w:gridSpan w:val="5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01" w:type="dxa"/>
            <w:gridSpan w:val="2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94" w:type="dxa"/>
            <w:gridSpan w:val="3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F6233" w:rsidTr="00AF6233">
        <w:trPr>
          <w:trHeight w:val="6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"Газификация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района Ленинградской области" </w:t>
            </w:r>
          </w:p>
        </w:tc>
      </w:tr>
      <w:tr w:rsidR="00AF6233" w:rsidTr="00AF6233">
        <w:trPr>
          <w:trHeight w:val="1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Основания для разработки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Федеральный закон Российской Федерации от 31.03.1999 № 69-ФЗ «О газоснабжении в Российской Федерации»;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Федеральный закон Российской Федерации от 06.10. 2003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Устав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сельского 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района Ленинградской области</w:t>
            </w:r>
          </w:p>
        </w:tc>
      </w:tr>
      <w:tr w:rsidR="00AF6233" w:rsidTr="00AF6233">
        <w:trPr>
          <w:trHeight w:val="6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сельского 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района Ленинградской области по вопросам ЖКХ и благоустройства </w:t>
            </w:r>
          </w:p>
        </w:tc>
      </w:tr>
      <w:tr w:rsidR="00AF6233" w:rsidTr="00AF6233">
        <w:trPr>
          <w:trHeight w:val="4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Подпрограммы </w:t>
            </w:r>
          </w:p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муниципальной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AF6233" w:rsidTr="00AF6233">
        <w:trPr>
          <w:trHeight w:val="17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Цели </w:t>
            </w:r>
          </w:p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Реализация государственной политики по обеспечению населения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района природным газом;</w:t>
            </w:r>
          </w:p>
          <w:p w:rsidR="00AF6233" w:rsidRDefault="00AF62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газификация природным газом всех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Шапикнского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района;</w:t>
            </w:r>
          </w:p>
          <w:p w:rsidR="00AF6233" w:rsidRDefault="00AF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обеспечение природным газом объектов жилищно-коммунального хозяйства;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повышение уровня и качества жизни сельского населения;</w:t>
            </w:r>
          </w:p>
          <w:p w:rsidR="00AF6233" w:rsidRDefault="00AF6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улучшение экологической обстановки.</w:t>
            </w:r>
          </w:p>
        </w:tc>
      </w:tr>
      <w:tr w:rsidR="00AF6233" w:rsidTr="00AF6233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3" w:rsidRDefault="00AF6233" w:rsidP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Задачи </w:t>
            </w:r>
          </w:p>
          <w:p w:rsidR="00AF6233" w:rsidRDefault="00AF6233" w:rsidP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муниципальной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233" w:rsidRDefault="00AF6233" w:rsidP="00AF623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комплекса инженерных изысканий и разработка проектно-сметной документации;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- строительство распределительных газовых сетей для потребления природного газа населением;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- обеспечение технической возможности для подключения потребителей к газовым сетям.</w:t>
            </w:r>
          </w:p>
        </w:tc>
      </w:tr>
      <w:tr w:rsidR="00AF6233" w:rsidTr="00AF6233">
        <w:trPr>
          <w:trHeight w:val="169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Целевыми индикаторами и показателями являются:</w:t>
            </w:r>
          </w:p>
          <w:p w:rsidR="00AF6233" w:rsidRDefault="00AF6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-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оличество газифицированных населенных пунктов;</w:t>
            </w:r>
          </w:p>
          <w:p w:rsidR="00AF6233" w:rsidRDefault="00AF6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количество домовладений, получивших техническую возможность для подключения к сетям газоснабжения;</w:t>
            </w:r>
          </w:p>
          <w:p w:rsidR="00AF6233" w:rsidRDefault="00AF6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 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оличество квартир в многоквартирных домах, получивших техническую возможность для подключения к сетям газоснабжения;</w:t>
            </w:r>
          </w:p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еревод котельных, работающих на природном газе.</w:t>
            </w:r>
          </w:p>
        </w:tc>
      </w:tr>
      <w:tr w:rsidR="00AF6233" w:rsidTr="00AF6233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 w:rsidP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– 2024 годы</w:t>
            </w:r>
          </w:p>
        </w:tc>
      </w:tr>
      <w:tr w:rsidR="00AF6233" w:rsidTr="00331104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Объемы бюджетных ассигнований муниципальной программы - всего, в том числе по годам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6233" w:rsidRPr="00331104" w:rsidRDefault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Всего, 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331104" w:rsidRDefault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331104" w:rsidRDefault="00AF6233" w:rsidP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331104" w:rsidRDefault="00AF6233" w:rsidP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331104" w:rsidRDefault="00AF6233" w:rsidP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F6233" w:rsidRPr="00331104" w:rsidRDefault="00AF6233" w:rsidP="003311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04" w:rsidRPr="00331104" w:rsidRDefault="00331104" w:rsidP="00331104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F6233" w:rsidRPr="00331104" w:rsidRDefault="00331104" w:rsidP="003311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</w:tr>
      <w:tr w:rsidR="00AF6233" w:rsidTr="00331104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17984759,05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1002316,71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788238,82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11639406,94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1361490,49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3176806,09</w:t>
            </w:r>
          </w:p>
        </w:tc>
      </w:tr>
      <w:tr w:rsidR="00AF6233" w:rsidTr="003311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Средства областного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183748920,95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19044017,34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14958536,97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63218731,54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25868319,42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60359315,68</w:t>
            </w:r>
          </w:p>
        </w:tc>
      </w:tr>
      <w:tr w:rsidR="00AF6233" w:rsidTr="003311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331104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F6233" w:rsidTr="003311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201733680,00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316500,00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20046334,05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15746775,79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74858138,48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27229809,91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63536121,77</w:t>
            </w:r>
          </w:p>
        </w:tc>
      </w:tr>
      <w:tr w:rsidR="00AF6233" w:rsidTr="00AF6233">
        <w:trPr>
          <w:trHeight w:val="300"/>
        </w:trPr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наличии финансирования из областного бюджета</w:t>
            </w:r>
          </w:p>
        </w:tc>
      </w:tr>
      <w:tr w:rsidR="00AF6233" w:rsidTr="00AF6233">
        <w:trPr>
          <w:trHeight w:val="1548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233" w:rsidRDefault="00AF6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Реализация настоящей Программы позволит: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- провести работы по разработке проектно-сметной документации на все предусмотренные перечнем объекты;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- произвести работы по строительству 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шести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распределительных газопроводов и ввести их в эксплуатацию;</w:t>
            </w:r>
          </w:p>
          <w:p w:rsidR="00AF6233" w:rsidRDefault="00AF6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- создать условия для перевода котельных на природный газ в п.Шапки. </w:t>
            </w:r>
          </w:p>
        </w:tc>
      </w:tr>
    </w:tbl>
    <w:p w:rsidR="00AF6233" w:rsidRDefault="00AF6233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9E68E6" w:rsidRDefault="009E68E6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9E68E6" w:rsidRDefault="009E68E6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AF6233" w:rsidRDefault="00AF6233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6233" w:rsidRDefault="00AF6233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Общая характеристика проблемы и обоснование необходимости ее решения программными методами</w:t>
      </w:r>
    </w:p>
    <w:p w:rsidR="00AF6233" w:rsidRDefault="00AF6233" w:rsidP="00AF62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F6233" w:rsidRDefault="00AF6233" w:rsidP="00AF62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условиях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 Природный газ является наиболее надежным источником энергоснабжения и наиболее экономичным видом топлива.</w:t>
      </w:r>
    </w:p>
    <w:p w:rsidR="00AF6233" w:rsidRDefault="00AF6233" w:rsidP="00AF62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Муниципальная программа «Газификация территории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Тосненского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Ленинградской области» (далее – программа) разработана в соответствии с Федеральным закон Российской Федерации от 31.03.1999 №69-ФЗ «О газоснабжении в Российской Федерации», Федеральным законом Российской Федерации от 06.10.2003 №131-ФЗ «Об общих принципах организации местного самоуправления в Российской Федерации».</w:t>
      </w:r>
    </w:p>
    <w:p w:rsidR="00AF6233" w:rsidRDefault="00AF6233" w:rsidP="00AF62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Газификация территории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Тосненского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Ленинградской области - одно из приоритетных направлений социально-экономического развития поселения.</w:t>
      </w:r>
    </w:p>
    <w:p w:rsidR="00AF6233" w:rsidRDefault="00AF6233" w:rsidP="00AF62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 поселения расположено 6 населенных пунктов, не имеющие возможность   использовать природный газ в быту.  Газоснабжение в многоквартирных и частных жилых домах осуществляется индивидуальными газовыми баллонами.</w:t>
      </w:r>
    </w:p>
    <w:p w:rsidR="00AF6233" w:rsidRDefault="00AF6233" w:rsidP="00AF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Основная доля природного газа, планируется использоваться потребителями, на приготовление пищи, отопление и горячее водоснабжение.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При взвешенной тарифной политике газификация объектов жилищно-коммунального и жилого назначения будет способствовать снижению себестоимости тепловой энергии, что позволит решить не только важные социальные, но и экономические задачи.</w:t>
      </w:r>
    </w:p>
    <w:p w:rsidR="00AF6233" w:rsidRDefault="00AF6233" w:rsidP="00AF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населения, проживающего в секторе индивидуальной жилой застройки, использование природного газа является способом повысить комфортность своих бытовых условий, так как современное газовое оборудование обеспечивает поддержание в автоматическом режиме необходимой температуры в доме, позволяет иметь горячее водоснабжение круглый год.</w:t>
      </w:r>
    </w:p>
    <w:p w:rsidR="00AF6233" w:rsidRDefault="00AF6233" w:rsidP="00AF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определяет конкретные мероприятия по газификации территории поселения, объемы финансирования на эти цели. Это позволяет последовательно осуществлять проектирование и строительство объектов газификации, развивать газоснабжение потребителей на территории поселения.</w:t>
      </w:r>
    </w:p>
    <w:p w:rsidR="00AF6233" w:rsidRDefault="00AF6233" w:rsidP="00AF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Реализация программы позволит обеспечить рост темпов газификации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Шапкинском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сельском поселении, ослабит социальную напряженность в обществе, будет способствовать повышению жизненного уровня населения.</w:t>
      </w:r>
    </w:p>
    <w:p w:rsidR="00AF6233" w:rsidRDefault="00AF6233" w:rsidP="00AF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2018 году на территории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будут завершены работы по строительству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межпоселкового газопровода "Межпоселковый газопровод дер.Нурма- п.Шапки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Тосненского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Ленинградской области", собственником которого является администрация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Тосненского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Ленинградской области.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Газоснабжение предусматривается от ГРС "Тосно" по газораспределительным сетям и через газорегуляторные пункты (ПРГ).</w:t>
      </w:r>
    </w:p>
    <w:p w:rsidR="00AF6233" w:rsidRDefault="00AF6233" w:rsidP="00AF62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Подача газа на бытовые нужды населения и нужды отопления </w:t>
      </w:r>
      <w:hyperlink r:id="rId6" w:tooltip="Частный сектор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>частного сектора</w:t>
        </w:r>
      </w:hyperlink>
      <w:r>
        <w:rPr>
          <w:rFonts w:ascii="Times New Roman" w:hAnsi="Times New Roman" w:cs="Times New Roman"/>
          <w:sz w:val="20"/>
          <w:szCs w:val="20"/>
        </w:rPr>
        <w:t> предусматривается по газопроводам низкого давления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К газопроводу высокого давления предусматривается подключение двух отопительных котельных, а также ПРГ, через которые будет осуществляться подача газа населению поселения. При двухступенчатой системе газоснабжения подключение отопительной котельной к сетям высокого давления предусматривается посредством газорегуляторной установки (ГРУ) для поддержания давления газа в заданных параметрах, необходимых для работы оборудования.</w:t>
      </w:r>
    </w:p>
    <w:p w:rsidR="00AF6233" w:rsidRDefault="00AF6233" w:rsidP="00AF6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проектах проработаны прокладка газопроводов сети высокого и низкого давлений от ГРС до потребителей газа: газопровод низкого давления из полиэтиленовых газовых труб подземной прокладки. Подача газа от магистрального газопровода в населенные пункты осуществляется через газопроводы, снижающие давление газа до необходимого потребителям. Система газоснабжения крупных населенных пунктов двухступенчатая: первая ступень - газопроводы высокого давления; вторая ступень - газопроводы низкого давления. Для небольших населенных пунктов предусматривается одноступенчатая система распределительных газопроводов среднего давления с установкой домовых регуляторов для индивидуально-бытовых потребителей.</w:t>
      </w:r>
    </w:p>
    <w:p w:rsidR="00AF6233" w:rsidRDefault="00AF6233" w:rsidP="00AF6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Основными направлениями технической деятельности являются:</w:t>
      </w:r>
    </w:p>
    <w:p w:rsidR="00AF6233" w:rsidRDefault="00AF6233" w:rsidP="00AF6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-совершенствование технического, методического, информационно-аналитического обеспечения, применяемого в практике проектирования, строительства и эксплуатации газораспределительных систем;</w:t>
      </w:r>
    </w:p>
    <w:p w:rsidR="00AF6233" w:rsidRDefault="00AF6233" w:rsidP="00AF62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разработка и сопровождение схем газоснабжения населенных пунктов;</w:t>
      </w:r>
    </w:p>
    <w:p w:rsidR="00AF6233" w:rsidRDefault="00AF6233" w:rsidP="00AF6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строительство ГРС, предусматривающее в первую очередь газификацию уличных сетей с максимальным участием потребителей в строительстве газопроводных сетей либо их готовность к приему газа;</w:t>
      </w:r>
    </w:p>
    <w:p w:rsidR="00AF6233" w:rsidRDefault="00AF6233" w:rsidP="00AF6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-осуществление мер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газосбережению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потребителями газа;</w:t>
      </w:r>
    </w:p>
    <w:p w:rsidR="00AF6233" w:rsidRDefault="00AF6233" w:rsidP="00AF6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модернизация котельных работающих на газовом топливе.</w:t>
      </w:r>
    </w:p>
    <w:p w:rsidR="00AF6233" w:rsidRDefault="00AF6233" w:rsidP="00AF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Реализация программных мероприятий осуществляется путем привлечения Исполнителем программы на конкурсной основе подрядных организаций для выполнения проектно-изыскательских и строительно-монтажных работ по газификации. </w:t>
      </w:r>
    </w:p>
    <w:p w:rsidR="00AF6233" w:rsidRDefault="00AF6233" w:rsidP="00AF62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мероприятий по газификации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Тосненского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на 201</w:t>
      </w:r>
      <w:r w:rsidR="009E68E6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-202</w:t>
      </w:r>
      <w:r w:rsidR="009E68E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годы приведен в приложении № 1 к настоящей программе. При необходимости в   настоящую  программу могут вноситься изменения и корректировки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AF6233" w:rsidRDefault="00AF6233" w:rsidP="00AF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68E6" w:rsidRDefault="009E68E6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9E68E6" w:rsidRDefault="009E68E6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9E68E6" w:rsidRDefault="009E68E6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AF6233" w:rsidRDefault="00AF6233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Цели и задачи муниципальной программы</w:t>
      </w:r>
    </w:p>
    <w:p w:rsidR="00AF6233" w:rsidRDefault="00AF6233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AF6233" w:rsidRDefault="00AF6233" w:rsidP="00AF62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– улучшение условий жизни населения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за счет обеспечения его природным газом.</w:t>
      </w:r>
    </w:p>
    <w:p w:rsidR="00AF6233" w:rsidRDefault="00AF6233" w:rsidP="00AF62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достижения этой цели предусматривается решение следующих задач:</w:t>
      </w:r>
    </w:p>
    <w:p w:rsidR="00AF6233" w:rsidRDefault="00AF6233" w:rsidP="00AF6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разработка проектно-сметной документации и строительство объектов газоснабжения;</w:t>
      </w:r>
    </w:p>
    <w:p w:rsidR="00AF6233" w:rsidRDefault="00AF6233" w:rsidP="00AF6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значительное увеличение средств, выделяемых из бюджетов всех уровней, внебюджетных источников;</w:t>
      </w:r>
    </w:p>
    <w:p w:rsidR="00AF6233" w:rsidRDefault="00AF6233" w:rsidP="00AF6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обеспечение безопасности и здоровья населения при проведении работ на объектах газификации и пользования газом;</w:t>
      </w:r>
    </w:p>
    <w:p w:rsidR="00AF6233" w:rsidRDefault="00AF6233" w:rsidP="00AF6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защита окружающей среды;</w:t>
      </w:r>
    </w:p>
    <w:p w:rsidR="00AF6233" w:rsidRDefault="00AF6233" w:rsidP="00AF6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результате реализации мероприятий настоящей программы  предполагается построить около 5</w:t>
      </w:r>
      <w:r w:rsidR="009E68E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,1 км газораспределительных сетей, газифицировать 6 сельских населенных пунктов  (таблица №1).</w:t>
      </w:r>
    </w:p>
    <w:p w:rsidR="00AF6233" w:rsidRDefault="00AF6233" w:rsidP="00AF6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233" w:rsidRDefault="00AF6233" w:rsidP="00AF6233">
      <w:pPr>
        <w:spacing w:after="0" w:line="240" w:lineRule="auto"/>
        <w:ind w:left="644" w:firstLine="34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Целевые индикаторы и показатели Программы:</w:t>
      </w:r>
    </w:p>
    <w:p w:rsidR="00AF6233" w:rsidRPr="009E68E6" w:rsidRDefault="00AF6233" w:rsidP="00AF6233">
      <w:pPr>
        <w:spacing w:after="0" w:line="240" w:lineRule="auto"/>
        <w:rPr>
          <w:rFonts w:ascii="Times New Roman" w:hAnsi="Times New Roman" w:cs="Times New Roman"/>
        </w:rPr>
      </w:pPr>
      <w:r w:rsidRPr="009E68E6">
        <w:rPr>
          <w:rFonts w:ascii="Times New Roman" w:hAnsi="Times New Roman" w:cs="Times New Roman"/>
          <w:bCs/>
        </w:rPr>
        <w:t>- к</w:t>
      </w:r>
      <w:r w:rsidRPr="009E68E6">
        <w:rPr>
          <w:rFonts w:ascii="Times New Roman" w:hAnsi="Times New Roman" w:cs="Times New Roman"/>
        </w:rPr>
        <w:t>оличество газифицированных населенных пунктов – 6 ед.;</w:t>
      </w:r>
    </w:p>
    <w:p w:rsidR="00AF6233" w:rsidRPr="009E68E6" w:rsidRDefault="00AF6233" w:rsidP="00AF62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68E6">
        <w:rPr>
          <w:rFonts w:ascii="Times New Roman" w:hAnsi="Times New Roman" w:cs="Times New Roman"/>
          <w:i/>
          <w:sz w:val="20"/>
          <w:szCs w:val="20"/>
        </w:rPr>
        <w:t xml:space="preserve">-  </w:t>
      </w:r>
      <w:r w:rsidRPr="009E68E6">
        <w:rPr>
          <w:rFonts w:ascii="Times New Roman" w:hAnsi="Times New Roman" w:cs="Times New Roman"/>
          <w:sz w:val="20"/>
          <w:szCs w:val="20"/>
        </w:rPr>
        <w:t>количество домовладений, получивших техническую возможность для подключения к сетям</w:t>
      </w:r>
      <w:r w:rsidRPr="009E68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68E6">
        <w:rPr>
          <w:rFonts w:ascii="Times New Roman" w:hAnsi="Times New Roman" w:cs="Times New Roman"/>
          <w:sz w:val="20"/>
          <w:szCs w:val="20"/>
        </w:rPr>
        <w:t xml:space="preserve">газоснабжения всего – </w:t>
      </w:r>
      <w:r w:rsidR="009E68E6">
        <w:rPr>
          <w:rFonts w:ascii="Times New Roman" w:hAnsi="Times New Roman" w:cs="Times New Roman"/>
          <w:sz w:val="20"/>
          <w:szCs w:val="20"/>
        </w:rPr>
        <w:t xml:space="preserve">1 490 </w:t>
      </w:r>
      <w:r w:rsidRPr="009E68E6">
        <w:rPr>
          <w:rFonts w:ascii="Times New Roman" w:hAnsi="Times New Roman" w:cs="Times New Roman"/>
          <w:sz w:val="20"/>
          <w:szCs w:val="20"/>
        </w:rPr>
        <w:t>ед., в т.ч.</w:t>
      </w:r>
    </w:p>
    <w:p w:rsidR="00AF6233" w:rsidRPr="009E68E6" w:rsidRDefault="00AF6233" w:rsidP="00AF62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68E6">
        <w:rPr>
          <w:rFonts w:ascii="Times New Roman" w:hAnsi="Times New Roman" w:cs="Times New Roman"/>
          <w:sz w:val="20"/>
          <w:szCs w:val="20"/>
        </w:rPr>
        <w:t xml:space="preserve">1 </w:t>
      </w:r>
      <w:r w:rsidR="009E68E6">
        <w:rPr>
          <w:rFonts w:ascii="Times New Roman" w:hAnsi="Times New Roman" w:cs="Times New Roman"/>
          <w:sz w:val="20"/>
          <w:szCs w:val="20"/>
        </w:rPr>
        <w:t>этап</w:t>
      </w:r>
      <w:r w:rsidRPr="009E68E6">
        <w:rPr>
          <w:rFonts w:ascii="Times New Roman" w:hAnsi="Times New Roman" w:cs="Times New Roman"/>
          <w:sz w:val="20"/>
          <w:szCs w:val="20"/>
        </w:rPr>
        <w:t xml:space="preserve"> –  </w:t>
      </w:r>
      <w:r w:rsidR="009E481D">
        <w:rPr>
          <w:rFonts w:ascii="Times New Roman" w:hAnsi="Times New Roman" w:cs="Times New Roman"/>
          <w:sz w:val="20"/>
          <w:szCs w:val="20"/>
        </w:rPr>
        <w:t>6</w:t>
      </w:r>
      <w:r w:rsidR="005F39AD">
        <w:rPr>
          <w:rFonts w:ascii="Times New Roman" w:hAnsi="Times New Roman" w:cs="Times New Roman"/>
          <w:sz w:val="20"/>
          <w:szCs w:val="20"/>
        </w:rPr>
        <w:t>03</w:t>
      </w:r>
      <w:r w:rsidRPr="009E68E6">
        <w:rPr>
          <w:rFonts w:ascii="Times New Roman" w:hAnsi="Times New Roman" w:cs="Times New Roman"/>
          <w:sz w:val="20"/>
          <w:szCs w:val="20"/>
        </w:rPr>
        <w:t xml:space="preserve"> ед.</w:t>
      </w:r>
    </w:p>
    <w:p w:rsidR="00AF6233" w:rsidRPr="009E68E6" w:rsidRDefault="00AF6233" w:rsidP="00AF62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68E6">
        <w:rPr>
          <w:rFonts w:ascii="Times New Roman" w:hAnsi="Times New Roman" w:cs="Times New Roman"/>
          <w:sz w:val="20"/>
          <w:szCs w:val="20"/>
        </w:rPr>
        <w:t xml:space="preserve">2 </w:t>
      </w:r>
      <w:r w:rsidR="009E481D">
        <w:rPr>
          <w:rFonts w:ascii="Times New Roman" w:hAnsi="Times New Roman" w:cs="Times New Roman"/>
          <w:sz w:val="20"/>
          <w:szCs w:val="20"/>
        </w:rPr>
        <w:t>этап</w:t>
      </w:r>
      <w:r w:rsidRPr="009E68E6">
        <w:rPr>
          <w:rFonts w:ascii="Times New Roman" w:hAnsi="Times New Roman" w:cs="Times New Roman"/>
          <w:sz w:val="20"/>
          <w:szCs w:val="20"/>
        </w:rPr>
        <w:t xml:space="preserve"> – </w:t>
      </w:r>
      <w:r w:rsidR="009E481D">
        <w:rPr>
          <w:rFonts w:ascii="Times New Roman" w:hAnsi="Times New Roman" w:cs="Times New Roman"/>
          <w:sz w:val="20"/>
          <w:szCs w:val="20"/>
        </w:rPr>
        <w:t>8</w:t>
      </w:r>
      <w:r w:rsidR="005F39AD">
        <w:rPr>
          <w:rFonts w:ascii="Times New Roman" w:hAnsi="Times New Roman" w:cs="Times New Roman"/>
          <w:sz w:val="20"/>
          <w:szCs w:val="20"/>
        </w:rPr>
        <w:t>87</w:t>
      </w:r>
      <w:r w:rsidRPr="009E68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68E6">
        <w:rPr>
          <w:rFonts w:ascii="Times New Roman" w:hAnsi="Times New Roman" w:cs="Times New Roman"/>
          <w:sz w:val="20"/>
          <w:szCs w:val="20"/>
        </w:rPr>
        <w:t>ед</w:t>
      </w:r>
      <w:proofErr w:type="spellEnd"/>
    </w:p>
    <w:p w:rsidR="00AF6233" w:rsidRPr="009E68E6" w:rsidRDefault="00AF6233" w:rsidP="00AF62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68E6">
        <w:rPr>
          <w:rFonts w:ascii="Times New Roman" w:hAnsi="Times New Roman" w:cs="Times New Roman"/>
          <w:bCs/>
          <w:sz w:val="20"/>
          <w:szCs w:val="20"/>
        </w:rPr>
        <w:t>- к</w:t>
      </w:r>
      <w:r w:rsidRPr="009E68E6">
        <w:rPr>
          <w:rFonts w:ascii="Times New Roman" w:hAnsi="Times New Roman" w:cs="Times New Roman"/>
          <w:sz w:val="20"/>
          <w:szCs w:val="20"/>
        </w:rPr>
        <w:t>оличество многоквартирных домов, получивших техническую возможность для подключения к сетям газоснабжения – 8 ед.;</w:t>
      </w:r>
    </w:p>
    <w:p w:rsidR="00AF6233" w:rsidRPr="009E68E6" w:rsidRDefault="00AF6233" w:rsidP="00AF6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E68E6">
        <w:rPr>
          <w:rFonts w:ascii="Times New Roman" w:hAnsi="Times New Roman" w:cs="Times New Roman"/>
          <w:sz w:val="20"/>
          <w:szCs w:val="20"/>
        </w:rPr>
        <w:t>- п</w:t>
      </w:r>
      <w:r w:rsidRPr="009E68E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еревод котельных, работающих на природном газе – 2 ед.</w:t>
      </w:r>
    </w:p>
    <w:p w:rsidR="00AF6233" w:rsidRDefault="00AF6233" w:rsidP="00AF6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AF6233" w:rsidRDefault="00AF6233" w:rsidP="00AF623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Сроки реализации Программы: </w:t>
      </w:r>
    </w:p>
    <w:p w:rsidR="00AF6233" w:rsidRDefault="00AF6233" w:rsidP="00AF6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рассчитана на 201</w:t>
      </w:r>
      <w:r w:rsidR="009E481D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-202</w:t>
      </w:r>
      <w:r w:rsidR="009E481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годы. Сроки и этапы программы указаны в приложении № 2 к программе.</w:t>
      </w:r>
    </w:p>
    <w:p w:rsidR="00AF6233" w:rsidRDefault="00AF6233" w:rsidP="00AF623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</w:rPr>
      </w:pPr>
    </w:p>
    <w:p w:rsidR="00AF6233" w:rsidRDefault="00AF6233" w:rsidP="00AF623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Ресурсное обеспечение Программы</w:t>
      </w:r>
    </w:p>
    <w:p w:rsidR="00AF6233" w:rsidRDefault="00AF6233" w:rsidP="00AF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Финансирование мероприятий Программы осуществляется за счет средств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Тосненского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Ленинградской области</w:t>
      </w:r>
      <w:r w:rsidR="009E481D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и средств областного бюджета (*при условии финансирования), возможно использование средства граждан и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иных источников, разрешенных законодательством Российской Федерации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AF6233" w:rsidRDefault="00AF6233" w:rsidP="00AF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реализации мероприятий настоящей Программы необходимо </w:t>
      </w:r>
      <w:r w:rsidR="009E481D">
        <w:rPr>
          <w:rFonts w:ascii="Times New Roman" w:hAnsi="Times New Roman" w:cs="Times New Roman"/>
          <w:sz w:val="20"/>
          <w:szCs w:val="20"/>
        </w:rPr>
        <w:t>201 733 680,00</w:t>
      </w:r>
      <w:r>
        <w:rPr>
          <w:rFonts w:ascii="Times New Roman" w:hAnsi="Times New Roman" w:cs="Times New Roman"/>
          <w:sz w:val="20"/>
          <w:szCs w:val="20"/>
        </w:rPr>
        <w:t xml:space="preserve"> руб., из них:</w:t>
      </w:r>
    </w:p>
    <w:p w:rsidR="00AF6233" w:rsidRDefault="00AF6233" w:rsidP="00AF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средства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 поселения – </w:t>
      </w:r>
      <w:r w:rsidR="009E481D">
        <w:rPr>
          <w:rFonts w:ascii="Times New Roman" w:hAnsi="Times New Roman" w:cs="Times New Roman"/>
          <w:sz w:val="20"/>
          <w:szCs w:val="20"/>
        </w:rPr>
        <w:t>17 984 759,05</w:t>
      </w:r>
      <w:r>
        <w:rPr>
          <w:rFonts w:ascii="Times New Roman" w:hAnsi="Times New Roman" w:cs="Times New Roman"/>
          <w:sz w:val="20"/>
          <w:szCs w:val="20"/>
        </w:rPr>
        <w:t xml:space="preserve"> руб., в том числе:</w:t>
      </w:r>
    </w:p>
    <w:p w:rsidR="00AF6233" w:rsidRDefault="00AF6233" w:rsidP="00FD0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</w:t>
      </w:r>
      <w:r w:rsidR="009E481D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9E481D">
        <w:rPr>
          <w:rFonts w:ascii="Times New Roman" w:hAnsi="Times New Roman" w:cs="Times New Roman"/>
          <w:sz w:val="20"/>
          <w:szCs w:val="20"/>
        </w:rPr>
        <w:t xml:space="preserve">16 500,00 </w:t>
      </w:r>
      <w:r>
        <w:rPr>
          <w:rFonts w:ascii="Times New Roman" w:hAnsi="Times New Roman" w:cs="Times New Roman"/>
          <w:sz w:val="20"/>
          <w:szCs w:val="20"/>
        </w:rPr>
        <w:t xml:space="preserve"> руб.;</w:t>
      </w:r>
      <w:r w:rsidR="009E481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9E481D">
        <w:rPr>
          <w:rFonts w:ascii="Times New Roman" w:hAnsi="Times New Roman" w:cs="Times New Roman"/>
          <w:sz w:val="20"/>
          <w:szCs w:val="20"/>
        </w:rPr>
        <w:t xml:space="preserve">20 </w:t>
      </w:r>
      <w:r>
        <w:rPr>
          <w:rFonts w:ascii="Times New Roman" w:hAnsi="Times New Roman" w:cs="Times New Roman"/>
          <w:sz w:val="20"/>
          <w:szCs w:val="20"/>
        </w:rPr>
        <w:t xml:space="preserve">год – </w:t>
      </w:r>
      <w:r w:rsidR="009E481D">
        <w:rPr>
          <w:rFonts w:ascii="Times New Roman" w:hAnsi="Times New Roman" w:cs="Times New Roman"/>
          <w:sz w:val="20"/>
          <w:szCs w:val="20"/>
        </w:rPr>
        <w:t>1 00 2316,71</w:t>
      </w:r>
      <w:r>
        <w:rPr>
          <w:rFonts w:ascii="Times New Roman" w:hAnsi="Times New Roman" w:cs="Times New Roman"/>
          <w:sz w:val="20"/>
          <w:szCs w:val="20"/>
        </w:rPr>
        <w:t xml:space="preserve"> руб.; 202</w:t>
      </w:r>
      <w:r w:rsidR="009E481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9E481D">
        <w:rPr>
          <w:rFonts w:ascii="Times New Roman" w:hAnsi="Times New Roman" w:cs="Times New Roman"/>
          <w:sz w:val="20"/>
          <w:szCs w:val="20"/>
        </w:rPr>
        <w:t>788 238,82</w:t>
      </w:r>
      <w:r>
        <w:rPr>
          <w:rFonts w:ascii="Times New Roman" w:hAnsi="Times New Roman" w:cs="Times New Roman"/>
          <w:sz w:val="20"/>
          <w:szCs w:val="20"/>
        </w:rPr>
        <w:t xml:space="preserve"> руб.; 202</w:t>
      </w:r>
      <w:r w:rsidR="009E481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9E481D">
        <w:rPr>
          <w:rFonts w:ascii="Times New Roman" w:hAnsi="Times New Roman" w:cs="Times New Roman"/>
          <w:sz w:val="20"/>
          <w:szCs w:val="20"/>
        </w:rPr>
        <w:t>11 639 406,94</w:t>
      </w:r>
      <w:r>
        <w:rPr>
          <w:rFonts w:ascii="Times New Roman" w:hAnsi="Times New Roman" w:cs="Times New Roman"/>
          <w:sz w:val="20"/>
          <w:szCs w:val="20"/>
        </w:rPr>
        <w:t xml:space="preserve">  руб.;   202</w:t>
      </w:r>
      <w:r w:rsidR="009E481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 –</w:t>
      </w:r>
      <w:r w:rsidR="00FD0917">
        <w:rPr>
          <w:rFonts w:ascii="Times New Roman" w:hAnsi="Times New Roman" w:cs="Times New Roman"/>
          <w:sz w:val="20"/>
          <w:szCs w:val="20"/>
        </w:rPr>
        <w:t xml:space="preserve"> 1 361 490,49 </w:t>
      </w:r>
      <w:r>
        <w:rPr>
          <w:rFonts w:ascii="Times New Roman" w:hAnsi="Times New Roman" w:cs="Times New Roman"/>
          <w:sz w:val="20"/>
          <w:szCs w:val="20"/>
        </w:rPr>
        <w:t>руб.</w:t>
      </w:r>
      <w:r w:rsidR="00FD0917">
        <w:rPr>
          <w:rFonts w:ascii="Times New Roman" w:hAnsi="Times New Roman" w:cs="Times New Roman"/>
          <w:sz w:val="20"/>
          <w:szCs w:val="20"/>
        </w:rPr>
        <w:t>; 2024 год – 3 176 806,09 руб.</w:t>
      </w:r>
      <w:r>
        <w:rPr>
          <w:rFonts w:ascii="Times New Roman" w:hAnsi="Times New Roman" w:cs="Times New Roman"/>
          <w:sz w:val="20"/>
          <w:szCs w:val="20"/>
        </w:rPr>
        <w:t>*.  (*при условии финансирования из областного бюджета)</w:t>
      </w:r>
    </w:p>
    <w:p w:rsidR="00AF6233" w:rsidRDefault="00AF6233" w:rsidP="00AF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средства областного бюджета** (**при условии финансирования) – </w:t>
      </w:r>
      <w:r w:rsidR="00FD0917">
        <w:rPr>
          <w:rFonts w:ascii="Times New Roman" w:hAnsi="Times New Roman" w:cs="Times New Roman"/>
          <w:sz w:val="20"/>
          <w:szCs w:val="20"/>
        </w:rPr>
        <w:t>183 748 920,95</w:t>
      </w:r>
      <w:r>
        <w:rPr>
          <w:rFonts w:ascii="Times New Roman" w:hAnsi="Times New Roman" w:cs="Times New Roman"/>
          <w:sz w:val="20"/>
          <w:szCs w:val="20"/>
        </w:rPr>
        <w:t xml:space="preserve"> руб., в том числе: 201</w:t>
      </w:r>
      <w:r w:rsidR="00FD091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FD0917">
        <w:rPr>
          <w:rFonts w:ascii="Times New Roman" w:hAnsi="Times New Roman" w:cs="Times New Roman"/>
          <w:sz w:val="20"/>
          <w:szCs w:val="20"/>
        </w:rPr>
        <w:t>300 000</w:t>
      </w:r>
      <w:r>
        <w:rPr>
          <w:rFonts w:ascii="Times New Roman" w:hAnsi="Times New Roman" w:cs="Times New Roman"/>
          <w:sz w:val="20"/>
          <w:szCs w:val="20"/>
        </w:rPr>
        <w:t xml:space="preserve"> руб.;</w:t>
      </w:r>
      <w:r>
        <w:rPr>
          <w:rFonts w:ascii="Times New Roman" w:hAnsi="Times New Roman" w:cs="Times New Roman"/>
          <w:sz w:val="20"/>
          <w:szCs w:val="20"/>
        </w:rPr>
        <w:tab/>
        <w:t>20</w:t>
      </w:r>
      <w:r w:rsidR="00FD091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FD0917">
        <w:rPr>
          <w:rFonts w:ascii="Times New Roman" w:hAnsi="Times New Roman" w:cs="Times New Roman"/>
          <w:sz w:val="20"/>
          <w:szCs w:val="20"/>
        </w:rPr>
        <w:t>19 044 017,34</w:t>
      </w:r>
      <w:r>
        <w:rPr>
          <w:rFonts w:ascii="Times New Roman" w:hAnsi="Times New Roman" w:cs="Times New Roman"/>
          <w:sz w:val="20"/>
          <w:szCs w:val="20"/>
        </w:rPr>
        <w:t xml:space="preserve"> руб.; 202</w:t>
      </w:r>
      <w:r w:rsidR="00FD091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FD0917">
        <w:rPr>
          <w:rFonts w:ascii="Times New Roman" w:hAnsi="Times New Roman" w:cs="Times New Roman"/>
          <w:sz w:val="20"/>
          <w:szCs w:val="20"/>
        </w:rPr>
        <w:t>14 958 536,97</w:t>
      </w:r>
      <w:r>
        <w:rPr>
          <w:rFonts w:ascii="Times New Roman" w:hAnsi="Times New Roman" w:cs="Times New Roman"/>
          <w:sz w:val="20"/>
          <w:szCs w:val="20"/>
        </w:rPr>
        <w:t xml:space="preserve"> руб.; 202</w:t>
      </w:r>
      <w:r w:rsidR="00FD091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FD0917">
        <w:rPr>
          <w:rFonts w:ascii="Times New Roman" w:hAnsi="Times New Roman" w:cs="Times New Roman"/>
          <w:sz w:val="20"/>
          <w:szCs w:val="20"/>
        </w:rPr>
        <w:t>63 218 731,54</w:t>
      </w:r>
      <w:r>
        <w:rPr>
          <w:rFonts w:ascii="Times New Roman" w:hAnsi="Times New Roman" w:cs="Times New Roman"/>
          <w:sz w:val="20"/>
          <w:szCs w:val="20"/>
        </w:rPr>
        <w:t xml:space="preserve"> руб.;</w:t>
      </w:r>
      <w:r w:rsidR="00FD09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FD091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 – 2</w:t>
      </w:r>
      <w:r w:rsidR="00FD0917">
        <w:rPr>
          <w:rFonts w:ascii="Times New Roman" w:hAnsi="Times New Roman" w:cs="Times New Roman"/>
          <w:sz w:val="20"/>
          <w:szCs w:val="20"/>
        </w:rPr>
        <w:t>5 868 319,42</w:t>
      </w:r>
      <w:r>
        <w:rPr>
          <w:rFonts w:ascii="Times New Roman" w:hAnsi="Times New Roman" w:cs="Times New Roman"/>
          <w:sz w:val="20"/>
          <w:szCs w:val="20"/>
        </w:rPr>
        <w:t xml:space="preserve"> руб</w:t>
      </w:r>
      <w:r w:rsidR="00FD0917">
        <w:rPr>
          <w:rFonts w:ascii="Times New Roman" w:hAnsi="Times New Roman" w:cs="Times New Roman"/>
          <w:sz w:val="20"/>
          <w:szCs w:val="20"/>
        </w:rPr>
        <w:t>.; 2024 год – 60 359 315,68 руб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F6233" w:rsidRDefault="00AF6233" w:rsidP="00AF6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отсутствии финансирования или отказе сторон на долевое участие в строительстве, отдельные объекты газификации могут быть исключены из Программы или перенесены на другой срок.</w:t>
      </w:r>
    </w:p>
    <w:p w:rsidR="00AF6233" w:rsidRDefault="00AF6233" w:rsidP="00AF6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Ежегодно при формировании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Тосненского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Ленинградской области необходимо уточнять объекты газификации и объемы работ, а также источники финансирования.</w:t>
      </w:r>
    </w:p>
    <w:p w:rsidR="00AF6233" w:rsidRDefault="00AF6233" w:rsidP="00AF623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F6233" w:rsidRDefault="00AF6233" w:rsidP="00AF623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Ожидаемые результаты</w:t>
      </w:r>
    </w:p>
    <w:p w:rsidR="00AF6233" w:rsidRDefault="00AF6233" w:rsidP="00AF6233">
      <w:pPr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реализации настоящей Программы к 202</w:t>
      </w:r>
      <w:r w:rsidR="00FD091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году ожидается: </w:t>
      </w:r>
    </w:p>
    <w:p w:rsidR="00AF6233" w:rsidRDefault="00AF6233" w:rsidP="00AF623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- провести работы по разработке проектно-сметной документации на все предусмотренные перечнем объекты; </w:t>
      </w: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br/>
        <w:t xml:space="preserve">- произвести работы по строительству  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>шести</w:t>
      </w: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распределительных газопроводов и ввести их в эксплуатацию;</w:t>
      </w:r>
    </w:p>
    <w:p w:rsidR="00AF6233" w:rsidRDefault="00AF6233" w:rsidP="00AF6233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- создать условия для перевода котельных на природный газ в п.Шапки.</w:t>
      </w:r>
    </w:p>
    <w:p w:rsidR="00AF6233" w:rsidRDefault="00AF6233" w:rsidP="00AF62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перевод многоквартирного жилого фонда и жилых домов индивидуальной застройки на использование природного газа улучшит экологическую ситуацию, повысит комфортность и качество жизни населения. </w:t>
      </w:r>
    </w:p>
    <w:p w:rsidR="00AF6233" w:rsidRDefault="00AF6233" w:rsidP="00AF62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Перевод потребителей на природный газ позволит получить энергетический, социальный и экологический эффект. </w:t>
      </w:r>
    </w:p>
    <w:p w:rsidR="00AF6233" w:rsidRDefault="00AF6233" w:rsidP="00AF6233">
      <w:pPr>
        <w:rPr>
          <w:sz w:val="20"/>
          <w:szCs w:val="20"/>
        </w:rPr>
      </w:pPr>
    </w:p>
    <w:p w:rsidR="00057557" w:rsidRDefault="00057557" w:rsidP="00AF6233">
      <w:pPr>
        <w:rPr>
          <w:sz w:val="20"/>
          <w:szCs w:val="20"/>
        </w:rPr>
      </w:pPr>
    </w:p>
    <w:p w:rsidR="00AF6233" w:rsidRDefault="00AF6233" w:rsidP="00AF6233">
      <w:pPr>
        <w:rPr>
          <w:sz w:val="20"/>
          <w:szCs w:val="20"/>
        </w:rPr>
      </w:pPr>
    </w:p>
    <w:p w:rsidR="00AF6233" w:rsidRDefault="00AF6233" w:rsidP="00AF6233">
      <w:pPr>
        <w:spacing w:after="0"/>
        <w:rPr>
          <w:sz w:val="20"/>
          <w:szCs w:val="20"/>
        </w:rPr>
        <w:sectPr w:rsidR="00AF6233">
          <w:pgSz w:w="11906" w:h="16838"/>
          <w:pgMar w:top="426" w:right="850" w:bottom="567" w:left="1843" w:header="708" w:footer="708" w:gutter="0"/>
          <w:cols w:space="720"/>
        </w:sectPr>
      </w:pPr>
    </w:p>
    <w:tbl>
      <w:tblPr>
        <w:tblW w:w="28219" w:type="dxa"/>
        <w:tblInd w:w="-601" w:type="dxa"/>
        <w:tblLayout w:type="fixed"/>
        <w:tblLook w:val="04A0"/>
      </w:tblPr>
      <w:tblGrid>
        <w:gridCol w:w="1268"/>
        <w:gridCol w:w="14042"/>
        <w:gridCol w:w="1391"/>
        <w:gridCol w:w="766"/>
        <w:gridCol w:w="1078"/>
        <w:gridCol w:w="1043"/>
        <w:gridCol w:w="343"/>
        <w:gridCol w:w="1540"/>
        <w:gridCol w:w="1572"/>
        <w:gridCol w:w="256"/>
        <w:gridCol w:w="895"/>
        <w:gridCol w:w="511"/>
        <w:gridCol w:w="1315"/>
        <w:gridCol w:w="256"/>
        <w:gridCol w:w="1943"/>
      </w:tblGrid>
      <w:tr w:rsidR="00FD0917" w:rsidTr="00984296">
        <w:trPr>
          <w:gridAfter w:val="14"/>
          <w:wAfter w:w="26951" w:type="dxa"/>
          <w:trHeight w:val="290"/>
        </w:trPr>
        <w:tc>
          <w:tcPr>
            <w:tcW w:w="1268" w:type="dxa"/>
            <w:noWrap/>
            <w:vAlign w:val="bottom"/>
            <w:hideMark/>
          </w:tcPr>
          <w:p w:rsidR="00FD0917" w:rsidRDefault="00FD091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FD0917" w:rsidTr="00984296">
        <w:trPr>
          <w:gridAfter w:val="14"/>
          <w:wAfter w:w="26951" w:type="dxa"/>
          <w:trHeight w:val="290"/>
        </w:trPr>
        <w:tc>
          <w:tcPr>
            <w:tcW w:w="1268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FD0917" w:rsidTr="00984296">
        <w:trPr>
          <w:trHeight w:val="290"/>
        </w:trPr>
        <w:tc>
          <w:tcPr>
            <w:tcW w:w="15310" w:type="dxa"/>
            <w:gridSpan w:val="2"/>
            <w:noWrap/>
            <w:vAlign w:val="bottom"/>
            <w:hideMark/>
          </w:tcPr>
          <w:p w:rsidR="00984296" w:rsidRDefault="00984296" w:rsidP="00984296">
            <w:pPr>
              <w:tabs>
                <w:tab w:val="left" w:pos="885"/>
              </w:tabs>
              <w:spacing w:after="0" w:line="240" w:lineRule="auto"/>
              <w:ind w:left="1120" w:hanging="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Приложение № 1</w:t>
            </w:r>
          </w:p>
          <w:p w:rsidR="00984296" w:rsidRPr="00984296" w:rsidRDefault="00984296" w:rsidP="0098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Мероприятия программы "Газификация территории </w:t>
            </w:r>
            <w:proofErr w:type="spellStart"/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>Шапкинского</w:t>
            </w:r>
            <w:proofErr w:type="spellEnd"/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сельского  поселения</w:t>
            </w:r>
          </w:p>
          <w:p w:rsidR="00057557" w:rsidRDefault="00984296" w:rsidP="00984296">
            <w:pPr>
              <w:tabs>
                <w:tab w:val="left" w:pos="885"/>
              </w:tabs>
              <w:spacing w:after="0" w:line="240" w:lineRule="auto"/>
              <w:ind w:left="1120" w:hanging="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>Тосненского</w:t>
            </w:r>
            <w:proofErr w:type="spellEnd"/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района Ленинградской области»</w:t>
            </w:r>
          </w:p>
          <w:p w:rsidR="00984296" w:rsidRDefault="00984296" w:rsidP="00984296">
            <w:pPr>
              <w:tabs>
                <w:tab w:val="left" w:pos="885"/>
              </w:tabs>
              <w:spacing w:after="0" w:line="240" w:lineRule="auto"/>
              <w:ind w:left="112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  <w:p w:rsidR="00057557" w:rsidRDefault="0005755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6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78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43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3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72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1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15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43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tbl>
      <w:tblPr>
        <w:tblStyle w:val="aa"/>
        <w:tblW w:w="16018" w:type="dxa"/>
        <w:tblInd w:w="-601" w:type="dxa"/>
        <w:tblLayout w:type="fixed"/>
        <w:tblLook w:val="04A0"/>
      </w:tblPr>
      <w:tblGrid>
        <w:gridCol w:w="567"/>
        <w:gridCol w:w="1843"/>
        <w:gridCol w:w="1560"/>
        <w:gridCol w:w="1134"/>
        <w:gridCol w:w="1417"/>
        <w:gridCol w:w="1559"/>
        <w:gridCol w:w="1701"/>
        <w:gridCol w:w="1560"/>
        <w:gridCol w:w="1559"/>
        <w:gridCol w:w="1701"/>
        <w:gridCol w:w="1417"/>
      </w:tblGrid>
      <w:tr w:rsidR="00057557" w:rsidRPr="00984296" w:rsidTr="00984296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Мероприятия по реализации программы </w:t>
            </w:r>
            <w:r w:rsidRPr="00984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(подпрограммы)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 (руб.)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финансирования по годам (руб.)</w:t>
            </w:r>
          </w:p>
        </w:tc>
      </w:tr>
      <w:tr w:rsidR="00984296" w:rsidRPr="00984296" w:rsidTr="00984296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</w:tr>
      <w:tr w:rsidR="00984296" w:rsidRPr="00984296" w:rsidTr="009842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</w:tr>
    </w:tbl>
    <w:tbl>
      <w:tblPr>
        <w:tblW w:w="16018" w:type="dxa"/>
        <w:tblInd w:w="-601" w:type="dxa"/>
        <w:tblLayout w:type="fixed"/>
        <w:tblLook w:val="04A0"/>
      </w:tblPr>
      <w:tblGrid>
        <w:gridCol w:w="585"/>
        <w:gridCol w:w="1795"/>
        <w:gridCol w:w="1590"/>
        <w:gridCol w:w="1134"/>
        <w:gridCol w:w="1417"/>
        <w:gridCol w:w="1660"/>
        <w:gridCol w:w="1591"/>
        <w:gridCol w:w="1581"/>
        <w:gridCol w:w="1563"/>
        <w:gridCol w:w="1600"/>
        <w:gridCol w:w="1502"/>
      </w:tblGrid>
      <w:tr w:rsidR="00FD0917" w:rsidRPr="00FD0917" w:rsidTr="00984296">
        <w:trPr>
          <w:trHeight w:val="54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Газификация ИЖС  д. Белоголово           (1 очередь)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6 459 940,00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2 661 488,21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1 107 885,54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2 585 066,25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323 222,02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133 074,41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55 394,30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129 253,31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6 136 717,98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2 528 413,80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1 052 491,24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2 455 812,94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"Распределит. газопровод среднего давления для газификации инд. жилых домов  (в т.ч. ПИР)"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2 046 988,21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1 941 488,21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102 574,41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97 074,41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1 944 413,80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1 844 413,80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экспертиза проектно-сметной документации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3 692 951,79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1 107 885,54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2 585 066,25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184 647,61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55 394,30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129 253,31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3 508 304,18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1 052 491,24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2 455 812,94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Ерзуново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( 1 очередь)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4 713 110,00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2 266 905,50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702 211,62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1 638 492,88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235 880,52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113 345,30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35 110,58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81 924,64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4 477 229,48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2 153 560,20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667 101,04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1 556 568,24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1 892 405,50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1 786 905,50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94 845,30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89 345,30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1 797 560,20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1 697 560,20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732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480 000,00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456 000,00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456 000,00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2 340 704,50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702 211,62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1 638 492,88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117 035,22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35 110,58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81 924,64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2 223 669,28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667 101,04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1 556 568,24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Сиголово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( 1 очередь)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13 519 830,00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5 651 267,98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2 328 948,62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5 434 113,40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672 716,50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279 063,40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116 447,43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271 705,67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12 847 113,50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5 372 204,58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2 212 501,19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5 162 407,73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4 568 767,98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4 463 267,98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228 663,40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223 163,40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4 340 104,58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4 240 104,58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732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1 188 000,00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1 188 000,00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55 900,00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55 900,00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1 132 100,00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1 132 100,00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7 763 062,02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2 328 948,62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5 434 113,40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388 153,10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116 447,43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271 705,67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7 374 908,92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2 212 501,19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5 162 407,73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Газификация ИЖС  д. Надино                   (1 очередь)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21 735 420,00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9 187 389,80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3 732 759,07 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8 709 771,13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1 086 996,00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459 369,49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186 637,95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435 488,56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20 648 424,00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8 728 020,31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3 546 121,12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8 274 282,57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7 252 889,80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7 147 389,80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362 869,49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357 369,49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6 890 020,31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6 790 020,31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732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2 040 000,00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1 938 000,00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1 938 000,00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12 442 530,20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3 732 759,07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8 709 771,13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622 126,51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186 637,95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435 488,56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11 820 403,69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3 546 121,12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8 274 282,57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Староселье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(1 очередь)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14 660 910,00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4 199 466,54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3 106 783,04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7 249 160,42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733 270,51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209 973,33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155 339,16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362 458,02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13 927 639,49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3 989 493,21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2 951 443,88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6 886 702,40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984296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3 584 966,54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3 479 466,54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179 473,33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173 973,33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3 405 493,21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3 305 493,21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732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10 355 943,46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3 106 783,04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7 249 160,42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517 797,18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155 339,16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362 458,02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9 838 146,28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2 951 443,88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6 886 702,40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Газификация ИЖС  п.Шапки                  (1 очередь)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50 324 570,00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13 185 379,30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11 110 107,21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25 923 583,49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2 516 453,50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659 268,97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555 505,36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1 296 179,17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47 808 116,50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12 526 110,33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10 554 601,85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24 627 404,32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10 290 879,30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10 185 379,30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514 768,97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509 268,97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9 776 110,33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9 676 110,33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732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2 850 000,00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2 850 000,00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37 033 690,70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11 110 107,21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25 923 583,49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1 851 684,53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555 505,36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1 296 179,17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35 182 006,17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10 554 601,85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24 627 404,32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Газификация ИЖС  п.Шапки                  (2 очередь)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90 319 900,00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21 994 765,04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20 465 890,60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98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47 753 44,36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12 416 220,00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8 999 738,25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1 023 294,53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2 387 687,22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77 903 680,00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12 995 026,79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19 442 596,07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98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</w:t>
            </w:r>
            <w:r w:rsidR="0098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057,14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17 660 265,04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17 554 765,04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8 783 238,25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8 777 738,25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8 877 026,79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8 777 026,79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732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4 440 000,00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4 440 000,00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4 218 000,00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4 218 000,00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68 219 634,96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20 465 890,60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47 753 744,36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3 410 981,75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1 023 294,53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2 387 687,22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64 808 653,21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19 442 596,07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45 366 057,14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201 733 680,00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316 500,00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20 046 334,05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15 746 775,79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74 858 138,48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27 229 809,91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63 536 121,77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17 984 759,05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1 002 316,71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788 238,82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11 639 406,94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1 361 490,49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3 176 806,09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183 748 920,95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300 000,00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19 044 017,34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14 958 536,97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63 218 731,54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25 868 319,42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60 359 315,68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47 297 162,37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316 500,00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15 606 334,05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422 000,00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30 952 328,32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10 266 433,15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16 500,00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780 316,71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22 000,00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9 447 616,44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37 030 729,22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300 000,00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14 826 017,34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400 000,00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21 504 711,88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экспертиза проектно-сметной документации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12 588 000,00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4 440 000,00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8 148 000,00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625 900,00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222 000,00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403 900,00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11 962 100,00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4 218 000,00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7 744 100,00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141 848 517,63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15 324 775,79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35 757 810,16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27 229 809,91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63 536 121,77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7 092 425,90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766 238,82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1 787 890,50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1 361 490,49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3 176 806,09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134 756 091,73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14 558 536,97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33 969 919,66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25 868 319,42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60 359 315,68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:rsidR="00AF6233" w:rsidRDefault="00AF6233" w:rsidP="00AF6233">
      <w:pPr>
        <w:rPr>
          <w:rFonts w:ascii="Times New Roman" w:hAnsi="Times New Roman" w:cs="Times New Roman"/>
          <w:sz w:val="20"/>
          <w:szCs w:val="20"/>
        </w:rPr>
      </w:pPr>
    </w:p>
    <w:p w:rsidR="00AF6233" w:rsidRDefault="00AF6233" w:rsidP="00AF62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F6233" w:rsidRDefault="00AF6233" w:rsidP="00AF62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и этапы реализации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"Газификация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 поселения </w:t>
      </w:r>
    </w:p>
    <w:p w:rsidR="00AF6233" w:rsidRDefault="00AF6233" w:rsidP="00AF6233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Ленинградской области»</w:t>
      </w:r>
    </w:p>
    <w:tbl>
      <w:tblPr>
        <w:tblW w:w="0" w:type="auto"/>
        <w:tblInd w:w="93" w:type="dxa"/>
        <w:tblLook w:val="04A0"/>
      </w:tblPr>
      <w:tblGrid>
        <w:gridCol w:w="237"/>
        <w:gridCol w:w="236"/>
        <w:gridCol w:w="118"/>
        <w:gridCol w:w="142"/>
        <w:gridCol w:w="282"/>
        <w:gridCol w:w="282"/>
        <w:gridCol w:w="282"/>
        <w:gridCol w:w="282"/>
        <w:gridCol w:w="282"/>
        <w:gridCol w:w="282"/>
        <w:gridCol w:w="2977"/>
        <w:gridCol w:w="2410"/>
        <w:gridCol w:w="2551"/>
        <w:gridCol w:w="1701"/>
        <w:gridCol w:w="1845"/>
      </w:tblGrid>
      <w:tr w:rsidR="00AF6233" w:rsidTr="003165D4">
        <w:trPr>
          <w:gridAfter w:val="5"/>
          <w:wAfter w:w="11484" w:type="dxa"/>
          <w:trHeight w:val="300"/>
        </w:trPr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F6233" w:rsidRPr="00726E98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Pr="00726E98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Pr="00726E98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Pr="00726E98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B86ED5" w:rsidTr="003165D4">
        <w:trPr>
          <w:trHeight w:val="315"/>
        </w:trPr>
        <w:tc>
          <w:tcPr>
            <w:tcW w:w="591" w:type="dxa"/>
            <w:gridSpan w:val="3"/>
            <w:noWrap/>
            <w:vAlign w:val="bottom"/>
            <w:hideMark/>
          </w:tcPr>
          <w:p w:rsidR="00B86ED5" w:rsidRDefault="00B86ED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34" w:type="dxa"/>
            <w:gridSpan w:val="7"/>
            <w:noWrap/>
            <w:vAlign w:val="bottom"/>
            <w:hideMark/>
          </w:tcPr>
          <w:p w:rsidR="00B86ED5" w:rsidRDefault="00B86ED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639" w:type="dxa"/>
            <w:gridSpan w:val="4"/>
            <w:noWrap/>
            <w:vAlign w:val="center"/>
            <w:hideMark/>
          </w:tcPr>
          <w:p w:rsidR="00B86ED5" w:rsidRDefault="00B86ED5" w:rsidP="00F7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этап Газификации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5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B86ED5" w:rsidTr="003165D4">
        <w:trPr>
          <w:trHeight w:val="315"/>
        </w:trPr>
        <w:tc>
          <w:tcPr>
            <w:tcW w:w="591" w:type="dxa"/>
            <w:gridSpan w:val="3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34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5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B86ED5" w:rsidTr="003165D4">
        <w:trPr>
          <w:trHeight w:val="1740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№ п\п</w:t>
            </w:r>
          </w:p>
        </w:tc>
        <w:tc>
          <w:tcPr>
            <w:tcW w:w="1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Газификация ИЖС  </w:t>
            </w:r>
          </w:p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ПИР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экспертиза проектно-сметной документации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СМР по объекту "Распределит. газопровод среднего давления для газификации инд. жилых домов   (в т.ч. ПИР)"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Год</w:t>
            </w:r>
          </w:p>
        </w:tc>
      </w:tr>
      <w:tr w:rsidR="00B86ED5" w:rsidTr="003165D4">
        <w:trPr>
          <w:trHeight w:val="696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д. Белоголово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2 046 988,21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720 000,00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3 692 951,79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6 459 940,00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7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-</w:t>
            </w:r>
            <w:r w:rsidRPr="00F7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2022</w:t>
            </w:r>
          </w:p>
        </w:tc>
      </w:tr>
      <w:tr w:rsidR="00B86ED5" w:rsidTr="003165D4">
        <w:trPr>
          <w:trHeight w:val="565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8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Староселье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3 584 966,54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720 000,00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10 355 943,46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14 660 910,00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 2019 -2022</w:t>
            </w:r>
          </w:p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86ED5" w:rsidTr="003165D4">
        <w:trPr>
          <w:trHeight w:val="489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8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д. Шапки                 (1 очередь)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10 290 879,30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3 000 000,00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37 033 690,70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50 324 570,00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2019 -2022</w:t>
            </w:r>
          </w:p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86ED5" w:rsidTr="003165D4">
        <w:trPr>
          <w:trHeight w:val="525"/>
        </w:trPr>
        <w:tc>
          <w:tcPr>
            <w:tcW w:w="24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37D" w:rsidRDefault="00B86ED5" w:rsidP="0064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 по 1 этапу</w:t>
            </w:r>
            <w:r w:rsidR="0064037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64037D" w:rsidRDefault="0064037D" w:rsidP="0064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B86ED5" w:rsidRDefault="0064037D" w:rsidP="0064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в т.ч.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640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506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15 922 834,05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640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506B">
              <w:rPr>
                <w:rFonts w:ascii="Times New Roman" w:hAnsi="Times New Roman" w:cs="Times New Roman"/>
                <w:b/>
                <w:bCs/>
                <w:color w:val="000000"/>
              </w:rPr>
              <w:t>4 440 000,00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640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506B">
              <w:rPr>
                <w:rFonts w:ascii="Times New Roman" w:hAnsi="Times New Roman" w:cs="Times New Roman"/>
                <w:b/>
                <w:bCs/>
                <w:color w:val="000000"/>
              </w:rPr>
              <w:t>51 082 585,95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640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506B">
              <w:rPr>
                <w:rFonts w:ascii="Times New Roman" w:hAnsi="Times New Roman" w:cs="Times New Roman"/>
                <w:b/>
                <w:bCs/>
                <w:color w:val="000000"/>
              </w:rPr>
              <w:t>71 445 420,00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5" w:rsidRDefault="00B86ED5" w:rsidP="0064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2019-2022</w:t>
            </w:r>
          </w:p>
        </w:tc>
      </w:tr>
      <w:tr w:rsidR="00B86ED5" w:rsidTr="003165D4">
        <w:trPr>
          <w:trHeight w:val="253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aa"/>
        <w:tblW w:w="0" w:type="auto"/>
        <w:tblInd w:w="108" w:type="dxa"/>
        <w:tblLook w:val="04A0"/>
      </w:tblPr>
      <w:tblGrid>
        <w:gridCol w:w="2410"/>
        <w:gridCol w:w="2977"/>
        <w:gridCol w:w="2410"/>
        <w:gridCol w:w="2551"/>
        <w:gridCol w:w="3544"/>
      </w:tblGrid>
      <w:tr w:rsidR="0064037D" w:rsidTr="004E4537"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2977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316 500,00</w:t>
            </w:r>
          </w:p>
        </w:tc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31 6500,00</w:t>
            </w:r>
          </w:p>
        </w:tc>
      </w:tr>
      <w:tr w:rsidR="0064037D" w:rsidTr="004E4537"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77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15 606 334,05</w:t>
            </w:r>
          </w:p>
        </w:tc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4 440 000,00</w:t>
            </w:r>
          </w:p>
        </w:tc>
        <w:tc>
          <w:tcPr>
            <w:tcW w:w="2551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20 046 334,05</w:t>
            </w:r>
          </w:p>
        </w:tc>
      </w:tr>
      <w:tr w:rsidR="0064037D" w:rsidTr="004E4537"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037D" w:rsidRDefault="003165D4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15 324 775,79</w:t>
            </w:r>
          </w:p>
        </w:tc>
        <w:tc>
          <w:tcPr>
            <w:tcW w:w="3544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15 324 775,79</w:t>
            </w:r>
          </w:p>
        </w:tc>
      </w:tr>
      <w:tr w:rsidR="0064037D" w:rsidTr="004E4537"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977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037D" w:rsidRDefault="003165D4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35 757 810,16</w:t>
            </w:r>
          </w:p>
        </w:tc>
        <w:tc>
          <w:tcPr>
            <w:tcW w:w="3544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35 757 810,16</w:t>
            </w:r>
          </w:p>
        </w:tc>
      </w:tr>
    </w:tbl>
    <w:p w:rsidR="004E4537" w:rsidRDefault="004E4537" w:rsidP="00AF6233">
      <w:pPr>
        <w:spacing w:after="0" w:line="240" w:lineRule="auto"/>
        <w:rPr>
          <w:rFonts w:ascii="Times New Roman" w:hAnsi="Times New Roman" w:cs="Times New Roman"/>
        </w:rPr>
      </w:pPr>
    </w:p>
    <w:p w:rsidR="004E4537" w:rsidRDefault="004E4537" w:rsidP="00AF6233">
      <w:pPr>
        <w:spacing w:after="0" w:line="240" w:lineRule="auto"/>
        <w:rPr>
          <w:rFonts w:ascii="Times New Roman" w:hAnsi="Times New Roman" w:cs="Times New Roman"/>
        </w:rPr>
      </w:pPr>
    </w:p>
    <w:p w:rsidR="0064037D" w:rsidRDefault="003165D4" w:rsidP="003165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2 этап Газификации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сельского поселения</w:t>
      </w:r>
    </w:p>
    <w:p w:rsidR="0064037D" w:rsidRDefault="0064037D" w:rsidP="00AF62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482" w:type="dxa"/>
        <w:tblInd w:w="93" w:type="dxa"/>
        <w:tblLook w:val="04A0"/>
      </w:tblPr>
      <w:tblGrid>
        <w:gridCol w:w="591"/>
        <w:gridCol w:w="1834"/>
        <w:gridCol w:w="2977"/>
        <w:gridCol w:w="2410"/>
        <w:gridCol w:w="2551"/>
        <w:gridCol w:w="1701"/>
        <w:gridCol w:w="1418"/>
      </w:tblGrid>
      <w:tr w:rsidR="003165D4" w:rsidTr="003165D4">
        <w:trPr>
          <w:trHeight w:val="17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№ п\п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Газификация ИЖС  </w:t>
            </w:r>
          </w:p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ПИР по объекту "Распределит. газопровод среднего давления для газификации инд. жилых домов (в т.ч. ПИР)"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экспертиза проектно-сметной документации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СМР по объекту "Распределит. газопровод среднего давления для газификации инд. жилых домов   (в т.ч. ПИР)"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Год</w:t>
            </w:r>
          </w:p>
        </w:tc>
      </w:tr>
      <w:tr w:rsidR="004E4537" w:rsidTr="004E4537">
        <w:trPr>
          <w:trHeight w:val="3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Ерзуново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1 892 405,50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2 340 704,50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4 713 110,00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4537" w:rsidTr="004E4537">
        <w:trPr>
          <w:trHeight w:val="5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Сиголово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4 568 767,98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1 188 000,00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7 763 062,02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13 519 830,00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</w:tc>
      </w:tr>
      <w:tr w:rsidR="004E4537" w:rsidTr="004E4537">
        <w:trPr>
          <w:trHeight w:val="336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д. Надино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7 252 889,80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2 040 000,00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12 442 530,20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21 735 420,00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>
            <w:r w:rsidRPr="00615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</w:tc>
      </w:tr>
      <w:tr w:rsidR="004E4537" w:rsidTr="004E4537">
        <w:trPr>
          <w:trHeight w:val="48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д. Шапки                 (2 очередь)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17 660 265,04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4 440 000,00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68 219 634,96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90 319 900,00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>
            <w:r w:rsidRPr="00615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</w:tc>
      </w:tr>
      <w:tr w:rsidR="004E4537" w:rsidTr="004E4537">
        <w:trPr>
          <w:trHeight w:val="52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 по 2 этапу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31 374 328,32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8 148 000,00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90 765 931,68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130 288 260,00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165D4" w:rsidTr="004E4537">
        <w:trPr>
          <w:trHeight w:val="2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aa"/>
        <w:tblW w:w="0" w:type="auto"/>
        <w:jc w:val="center"/>
        <w:tblInd w:w="-1649" w:type="dxa"/>
        <w:tblLook w:val="04A0"/>
      </w:tblPr>
      <w:tblGrid>
        <w:gridCol w:w="2552"/>
        <w:gridCol w:w="2835"/>
        <w:gridCol w:w="2410"/>
        <w:gridCol w:w="2551"/>
        <w:gridCol w:w="4049"/>
      </w:tblGrid>
      <w:tr w:rsidR="00124A7A" w:rsidTr="00124A7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422 000,00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7A" w:rsidRDefault="00124A7A" w:rsidP="00124A7A">
            <w:pPr>
              <w:rPr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422 000,00</w:t>
            </w:r>
          </w:p>
        </w:tc>
      </w:tr>
      <w:tr w:rsidR="00124A7A" w:rsidTr="00124A7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30 952 328,32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Pr="004E4537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53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8 148 000,00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7A" w:rsidRDefault="00124A7A" w:rsidP="00124A7A">
            <w:pPr>
              <w:rPr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39 100 328,32</w:t>
            </w:r>
          </w:p>
        </w:tc>
      </w:tr>
      <w:tr w:rsidR="00124A7A" w:rsidTr="00124A7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27 229 809,91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7A" w:rsidRDefault="00124A7A" w:rsidP="00124A7A">
            <w:pPr>
              <w:rPr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27 229 809,91</w:t>
            </w:r>
          </w:p>
        </w:tc>
      </w:tr>
      <w:tr w:rsidR="00124A7A" w:rsidTr="00124A7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63 536 121,77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7A" w:rsidRDefault="00124A7A" w:rsidP="00124A7A">
            <w:pPr>
              <w:rPr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63 536 121,77</w:t>
            </w:r>
          </w:p>
        </w:tc>
      </w:tr>
    </w:tbl>
    <w:p w:rsidR="00AF6233" w:rsidRDefault="00AF6233" w:rsidP="00FD1B91">
      <w:pPr>
        <w:rPr>
          <w:rFonts w:ascii="Times New Roman" w:hAnsi="Times New Roman" w:cs="Times New Roman"/>
        </w:rPr>
      </w:pPr>
    </w:p>
    <w:p w:rsidR="00FD1B91" w:rsidRDefault="00FD1B91" w:rsidP="00FD1B91">
      <w:pPr>
        <w:rPr>
          <w:rFonts w:ascii="Times New Roman" w:hAnsi="Times New Roman" w:cs="Times New Roman"/>
        </w:rPr>
      </w:pPr>
    </w:p>
    <w:p w:rsidR="00FD1B91" w:rsidRDefault="00FD1B91" w:rsidP="00FD1B91">
      <w:pPr>
        <w:rPr>
          <w:rFonts w:ascii="Times New Roman" w:hAnsi="Times New Roman" w:cs="Times New Roman"/>
        </w:rPr>
      </w:pPr>
    </w:p>
    <w:p w:rsidR="00FD1B91" w:rsidRDefault="00FD1B91" w:rsidP="00FD1B91">
      <w:pPr>
        <w:rPr>
          <w:rFonts w:ascii="Times New Roman" w:hAnsi="Times New Roman" w:cs="Times New Roman"/>
        </w:rPr>
      </w:pPr>
    </w:p>
    <w:p w:rsidR="00FD1B91" w:rsidRDefault="00FD1B91" w:rsidP="00FD1B91">
      <w:pPr>
        <w:rPr>
          <w:rFonts w:ascii="Times New Roman" w:hAnsi="Times New Roman" w:cs="Times New Roman"/>
        </w:rPr>
      </w:pPr>
    </w:p>
    <w:p w:rsidR="00FD1B91" w:rsidRDefault="00AF6233" w:rsidP="00FD1B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Сводная  таблица по приложению № 2 </w:t>
      </w:r>
    </w:p>
    <w:p w:rsidR="00FD1B91" w:rsidRDefault="00FD1B91" w:rsidP="00AF6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33" w:rsidRDefault="00AF6233" w:rsidP="00AF62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и этапы реализации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"Газификация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 поселения </w:t>
      </w:r>
    </w:p>
    <w:p w:rsidR="00AF6233" w:rsidRDefault="00AF6233" w:rsidP="00AF6233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Ленинградской области»</w:t>
      </w:r>
    </w:p>
    <w:p w:rsidR="00AF6233" w:rsidRDefault="00AF6233" w:rsidP="00AF6233">
      <w:pPr>
        <w:rPr>
          <w:rFonts w:ascii="Times New Roman" w:hAnsi="Times New Roman" w:cs="Times New Roman"/>
        </w:rPr>
      </w:pPr>
    </w:p>
    <w:tbl>
      <w:tblPr>
        <w:tblW w:w="15877" w:type="dxa"/>
        <w:tblInd w:w="-601" w:type="dxa"/>
        <w:tblLook w:val="04A0"/>
      </w:tblPr>
      <w:tblGrid>
        <w:gridCol w:w="1294"/>
        <w:gridCol w:w="691"/>
        <w:gridCol w:w="1559"/>
        <w:gridCol w:w="1418"/>
        <w:gridCol w:w="1417"/>
        <w:gridCol w:w="1560"/>
        <w:gridCol w:w="1134"/>
        <w:gridCol w:w="1417"/>
        <w:gridCol w:w="1276"/>
        <w:gridCol w:w="1417"/>
        <w:gridCol w:w="1276"/>
        <w:gridCol w:w="1418"/>
      </w:tblGrid>
      <w:tr w:rsidR="00C16E0B" w:rsidRPr="00124A7A" w:rsidTr="00FD1B91">
        <w:trPr>
          <w:cantSplit/>
          <w:trHeight w:val="1932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Объект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очередь строительства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 по объекту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экспертиза проектно-сметной документации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СМР по объекту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E0B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  <w:p w:rsidR="00FD1B91" w:rsidRPr="00124A7A" w:rsidRDefault="00FD1B91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B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  <w:p w:rsidR="00FD1B91" w:rsidRPr="00124A7A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Белоголово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2 046 988,21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3 692 951,79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6 459 940,00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2 661 488,21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1 107 885,54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2 585 066,25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16E0B" w:rsidRPr="00C16E0B" w:rsidRDefault="00C16E0B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Ерзуново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1 892 405,50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2 340 704,50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4 713 110,00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2 266 905,50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C16E0B" w:rsidRDefault="00C16E0B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 xml:space="preserve">702 211,62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1 638 492,88  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4A7A">
              <w:rPr>
                <w:rFonts w:ascii="Times New Roman" w:eastAsia="Times New Roman" w:hAnsi="Times New Roman" w:cs="Times New Roman"/>
                <w:color w:val="000000"/>
              </w:rPr>
              <w:t>Сиголово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4 568 767,98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7 763 062,02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13 519 830,00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5 651 267,98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C16E0B" w:rsidRDefault="00C16E0B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 xml:space="preserve">2 328 948,62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5 434 113,40  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Надино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7 252 889,80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12 442 530,20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21 735 420,00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9 187 389,80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C16E0B" w:rsidRDefault="00C16E0B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 xml:space="preserve">3 732 759,07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8 709 771,13  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4A7A">
              <w:rPr>
                <w:rFonts w:ascii="Times New Roman" w:eastAsia="Times New Roman" w:hAnsi="Times New Roman" w:cs="Times New Roman"/>
                <w:color w:val="000000"/>
              </w:rPr>
              <w:t>Староселье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3 584 966,54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10 355 943,46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14 660 910,00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4 199 466,54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3 106 783,04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7 249 160,42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16E0B" w:rsidRPr="00C16E0B" w:rsidRDefault="00C16E0B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Шапки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10 290 879,30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37 033 690,70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50 324 570,00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13 185 379,30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11 110 107,21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25 923 583,49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16E0B" w:rsidRPr="00C16E0B" w:rsidRDefault="00C16E0B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6E0B" w:rsidRPr="00124A7A" w:rsidTr="00FD1B91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Шапки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17 660 265,04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68 219 634,96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90 319 900,00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21 994 765,04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C16E0B" w:rsidRDefault="00C16E0B" w:rsidP="00FD1B91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 xml:space="preserve">20 465 890,60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47 753 744,36  </w:t>
            </w:r>
          </w:p>
        </w:tc>
      </w:tr>
      <w:tr w:rsidR="00C16E0B" w:rsidRPr="00124A7A" w:rsidTr="00FD1B91">
        <w:trPr>
          <w:trHeight w:val="5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B" w:rsidRPr="00124A7A" w:rsidRDefault="00FD1B91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47 297 162,37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12 588 000,00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141 848 517,63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201 733 680,00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316 500,00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20 046 334,05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15 746 775,79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74 858 138,48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C16E0B" w:rsidRDefault="00C16E0B" w:rsidP="00FD1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27 229 809,91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63 536 121,77  </w:t>
            </w:r>
          </w:p>
        </w:tc>
      </w:tr>
    </w:tbl>
    <w:p w:rsidR="00AF6233" w:rsidRDefault="00AF6233" w:rsidP="00AF6233">
      <w:pPr>
        <w:rPr>
          <w:rFonts w:ascii="Times New Roman" w:hAnsi="Times New Roman" w:cs="Times New Roman"/>
        </w:rPr>
      </w:pPr>
    </w:p>
    <w:p w:rsidR="00FD1B91" w:rsidRDefault="00FD1B91" w:rsidP="00AF6233">
      <w:pPr>
        <w:rPr>
          <w:rFonts w:ascii="Times New Roman" w:hAnsi="Times New Roman" w:cs="Times New Roman"/>
        </w:rPr>
      </w:pPr>
    </w:p>
    <w:p w:rsidR="00FD1B91" w:rsidRDefault="00FD1B91" w:rsidP="00AF6233">
      <w:pPr>
        <w:rPr>
          <w:rFonts w:ascii="Times New Roman" w:hAnsi="Times New Roman" w:cs="Times New Roman"/>
        </w:rPr>
      </w:pPr>
    </w:p>
    <w:p w:rsidR="00AF6233" w:rsidRDefault="00AF6233" w:rsidP="00AF62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</w:t>
      </w:r>
    </w:p>
    <w:p w:rsidR="00AF6233" w:rsidRDefault="00AF6233" w:rsidP="00AF62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реализации программы</w:t>
      </w:r>
      <w:r w:rsidR="00FD1B9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324" w:type="dxa"/>
        <w:tblInd w:w="93" w:type="dxa"/>
        <w:tblLook w:val="04A0"/>
      </w:tblPr>
      <w:tblGrid>
        <w:gridCol w:w="513"/>
        <w:gridCol w:w="1365"/>
        <w:gridCol w:w="960"/>
        <w:gridCol w:w="1427"/>
        <w:gridCol w:w="3638"/>
        <w:gridCol w:w="960"/>
        <w:gridCol w:w="1041"/>
        <w:gridCol w:w="3436"/>
        <w:gridCol w:w="1984"/>
      </w:tblGrid>
      <w:tr w:rsidR="00FD1B91" w:rsidRPr="00FD1B91" w:rsidTr="004639E5">
        <w:trPr>
          <w:trHeight w:val="1212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№ п\п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объект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очередь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протяженность, м</w:t>
            </w:r>
          </w:p>
        </w:tc>
        <w:tc>
          <w:tcPr>
            <w:tcW w:w="3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индив.жилых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домов,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годовой  расход газа, тыс.м3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часовой расход газа, м3\час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подключаемые объекты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 xml:space="preserve">Общая  сумма,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FD1B91" w:rsidRPr="00FD1B91" w:rsidTr="004639E5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Белоголово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2097,5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210,29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6 459 940,00  </w:t>
            </w:r>
          </w:p>
        </w:tc>
      </w:tr>
      <w:tr w:rsidR="00FD1B91" w:rsidRPr="00FD1B91" w:rsidTr="004639E5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Белоголово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2097,5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896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210,29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существующие потребители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 xml:space="preserve">6 459 940,00  </w:t>
            </w:r>
          </w:p>
        </w:tc>
      </w:tr>
      <w:tr w:rsidR="00FD1B91" w:rsidRPr="00FD1B91" w:rsidTr="004639E5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Ерзуново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153,4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4 713 110,00  </w:t>
            </w:r>
          </w:p>
        </w:tc>
      </w:tr>
      <w:tr w:rsidR="00FD1B91" w:rsidRPr="00FD1B91" w:rsidTr="004639E5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</w:rPr>
              <w:t>Ерзуново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1269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153,4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существующие потребители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 xml:space="preserve">4 713 110,00  </w:t>
            </w:r>
          </w:p>
        </w:tc>
      </w:tr>
      <w:tr w:rsidR="00FD1B91" w:rsidRPr="00FD1B91" w:rsidTr="004639E5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Сиголово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13 519 830,00  </w:t>
            </w:r>
          </w:p>
        </w:tc>
      </w:tr>
      <w:tr w:rsidR="00FD1B91" w:rsidRPr="00FD1B91" w:rsidTr="004639E5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</w:rPr>
              <w:t>Сиголово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2665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1224,9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существующие потребители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 xml:space="preserve">13 519 830,00  </w:t>
            </w:r>
          </w:p>
        </w:tc>
      </w:tr>
      <w:tr w:rsidR="00FD1B91" w:rsidRPr="00FD1B91" w:rsidTr="004639E5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395,7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21 735 420,00  </w:t>
            </w:r>
          </w:p>
        </w:tc>
      </w:tr>
      <w:tr w:rsidR="00FD1B91" w:rsidRPr="00FD1B91" w:rsidTr="004639E5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Надино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3870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1907,4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395,7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существующие потребители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 xml:space="preserve">21 735 420,00  </w:t>
            </w:r>
          </w:p>
        </w:tc>
      </w:tr>
      <w:tr w:rsidR="00FD1B91" w:rsidRPr="00FD1B91" w:rsidTr="004639E5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Староселье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389,2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14 660 910,00  </w:t>
            </w:r>
          </w:p>
        </w:tc>
      </w:tr>
      <w:tr w:rsidR="00FD1B91" w:rsidRPr="00FD1B91" w:rsidTr="004639E5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</w:rPr>
              <w:t>Староселье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4145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389,2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существующие потребители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 xml:space="preserve">14 660 910,00  </w:t>
            </w:r>
          </w:p>
        </w:tc>
      </w:tr>
      <w:tr w:rsidR="00FD1B91" w:rsidRPr="00FD1B91" w:rsidTr="004639E5">
        <w:trPr>
          <w:trHeight w:val="30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39068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33128,6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21924,7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140 644 470,00  </w:t>
            </w:r>
          </w:p>
        </w:tc>
      </w:tr>
      <w:tr w:rsidR="00FD1B91" w:rsidRPr="00FD1B91" w:rsidTr="004639E5">
        <w:trPr>
          <w:trHeight w:val="1334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Шапки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14256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5F39AD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1264,6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1025,9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а) микрорайон, ограниченный ул.М.Кротова (нечетная сторона), ул.Северной,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ул.Нестеровской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ул.Вериговской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1, 2, 3, 4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Вериговскими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проездами; б)  микрорайон, ограниченный ул.Железнодорожной, пер.Железнодорожным; в) микрорайон, ограниченный ул.Ключевой; г) микрорайон, ограниченный ул.Речной, ул.Советской (дома 1-3, 2-12),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 xml:space="preserve">50 324 570,00  </w:t>
            </w:r>
          </w:p>
        </w:tc>
      </w:tr>
      <w:tr w:rsidR="00FD1B91" w:rsidRPr="00FD1B91" w:rsidTr="004639E5">
        <w:trPr>
          <w:trHeight w:val="1612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Шапки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24812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5F39AD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31864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20898,8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а) микрорайон, ограниченный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ул.Н.Куковеровой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ул.Юбилейной, пер.Светлый, ул.М.Кротова (четная сторона); б) микрорайон, ограниченный ул.Дачной, ул.Веселой, ул.Парковой, ул.Молодежной, ул.Школьной, Школьным пер.; в) микрорайон, охватывающий территорию от ул.Советской, д.14 (пересечение с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руч.Мельничный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далее ул.Песочная, ул.Колхозная,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Старосельский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прзд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ул.Новая, ул.Нижняя,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 xml:space="preserve">90 319 900,00  </w:t>
            </w:r>
          </w:p>
        </w:tc>
      </w:tr>
      <w:tr w:rsidR="00FD1B91" w:rsidRPr="00FD1B91" w:rsidTr="004639E5">
        <w:trPr>
          <w:trHeight w:val="300"/>
        </w:trPr>
        <w:tc>
          <w:tcPr>
            <w:tcW w:w="2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53114,5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37885,9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23326,29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201 733 680,00  </w:t>
            </w:r>
          </w:p>
        </w:tc>
      </w:tr>
    </w:tbl>
    <w:p w:rsidR="00AF6233" w:rsidRDefault="00AF6233" w:rsidP="00AF6233">
      <w:pPr>
        <w:rPr>
          <w:rFonts w:ascii="Times New Roman" w:hAnsi="Times New Roman" w:cs="Times New Roman"/>
        </w:rPr>
      </w:pPr>
    </w:p>
    <w:p w:rsidR="00AF6233" w:rsidRDefault="00FD1B91" w:rsidP="00AF623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Приложение № 3 Планируемые результаты реализации муниципальной программы</w:t>
      </w:r>
    </w:p>
    <w:tbl>
      <w:tblPr>
        <w:tblW w:w="15026" w:type="dxa"/>
        <w:tblInd w:w="-743" w:type="dxa"/>
        <w:tblLayout w:type="fixed"/>
        <w:tblLook w:val="04A0"/>
      </w:tblPr>
      <w:tblGrid>
        <w:gridCol w:w="567"/>
        <w:gridCol w:w="1313"/>
        <w:gridCol w:w="1559"/>
        <w:gridCol w:w="1560"/>
        <w:gridCol w:w="1984"/>
        <w:gridCol w:w="709"/>
        <w:gridCol w:w="850"/>
        <w:gridCol w:w="1098"/>
        <w:gridCol w:w="1276"/>
        <w:gridCol w:w="992"/>
        <w:gridCol w:w="992"/>
        <w:gridCol w:w="709"/>
        <w:gridCol w:w="1417"/>
      </w:tblGrid>
      <w:tr w:rsidR="00F52DD7" w:rsidTr="004639E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№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Количественные 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DD7" w:rsidRDefault="00F52D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DD7" w:rsidRDefault="00F52D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Всего по программе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 w:rsidP="00F52DD7">
            <w:pPr>
              <w:tabs>
                <w:tab w:val="left" w:pos="5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F52DD7" w:rsidTr="004639E5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Бюджет </w:t>
            </w:r>
          </w:p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поселения (*)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областной бюджет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 w:rsidP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 w:rsidP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 w:rsidP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D7" w:rsidRDefault="00F52DD7" w:rsidP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D7" w:rsidRDefault="00F52DD7" w:rsidP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D7" w:rsidRDefault="00F52DD7" w:rsidP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2024</w:t>
            </w:r>
          </w:p>
        </w:tc>
      </w:tr>
      <w:tr w:rsidR="00F52DD7" w:rsidTr="004639E5">
        <w:trPr>
          <w:trHeight w:val="1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7" w:rsidRPr="002D716A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Проведение комплекса </w:t>
            </w:r>
            <w:proofErr w:type="spellStart"/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инженергных</w:t>
            </w:r>
            <w:proofErr w:type="spellEnd"/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изысканий и разработка проектно-сметной </w:t>
            </w:r>
            <w:proofErr w:type="spellStart"/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документаци</w:t>
            </w:r>
            <w:proofErr w:type="spellEnd"/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и государственная экспертиза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10 266 433,15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37 030 729,22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Количество объектов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52DD7" w:rsidRDefault="00F52DD7" w:rsidP="0086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1  этап </w:t>
            </w:r>
          </w:p>
          <w:p w:rsidR="00F52DD7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(3 объекта)</w:t>
            </w:r>
          </w:p>
          <w:p w:rsidR="00F52DD7" w:rsidRDefault="00F52DD7" w:rsidP="0086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  <w:p w:rsidR="00F52DD7" w:rsidRDefault="00F52DD7" w:rsidP="0086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2 этап  </w:t>
            </w:r>
          </w:p>
          <w:p w:rsidR="00F52DD7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(4 объекта)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52DD7" w:rsidTr="004639E5">
        <w:trPr>
          <w:trHeight w:val="7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Pr="002D716A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Строительство </w:t>
            </w:r>
            <w:proofErr w:type="spellStart"/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распреде</w:t>
            </w:r>
            <w:proofErr w:type="spellEnd"/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лительных</w:t>
            </w:r>
            <w:proofErr w:type="spellEnd"/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газовых сетей для увеличения объема потребления природного газа населением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8 082 858,28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153 574 307,71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Протяженность газораспределительных сетей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53 114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D7" w:rsidRDefault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20 498</w:t>
            </w:r>
            <w:r w:rsidR="00F5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DD7" w:rsidRDefault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32 616</w:t>
            </w:r>
          </w:p>
        </w:tc>
      </w:tr>
      <w:tr w:rsidR="00F52DD7" w:rsidTr="004639E5">
        <w:trPr>
          <w:trHeight w:val="1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DD7" w:rsidRDefault="00F52DD7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1  этап </w:t>
            </w:r>
          </w:p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(3 объекта)</w:t>
            </w:r>
          </w:p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 этап</w:t>
            </w:r>
          </w:p>
          <w:p w:rsidR="00F52DD7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(4 объекта</w:t>
            </w:r>
          </w:p>
        </w:tc>
      </w:tr>
      <w:tr w:rsidR="002D716A" w:rsidTr="004639E5">
        <w:trPr>
          <w:trHeight w:val="9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Количество ИЖС, получивших техническую возможность для подключения к сетям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1 490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16A" w:rsidRDefault="005F39AD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5F39AD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52DD7" w:rsidTr="004639E5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Перевод  котельной на природный газ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D7" w:rsidRDefault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="00F5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D716A" w:rsidTr="004639E5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Количество МКД получивших техническую возможность для подключения к сетям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2D716A" w:rsidTr="004639E5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газификаци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4639E5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57%</w:t>
            </w:r>
          </w:p>
        </w:tc>
      </w:tr>
    </w:tbl>
    <w:p w:rsidR="00AF3D2B" w:rsidRDefault="00AF3D2B"/>
    <w:p w:rsidR="004639E5" w:rsidRDefault="004639E5" w:rsidP="00463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* при наличии финансирования из областного бюджета</w:t>
      </w:r>
    </w:p>
    <w:p w:rsidR="004639E5" w:rsidRDefault="004639E5"/>
    <w:sectPr w:rsidR="004639E5" w:rsidSect="00FD091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41547779"/>
    <w:multiLevelType w:val="multilevel"/>
    <w:tmpl w:val="108C1384"/>
    <w:lvl w:ilvl="0">
      <w:start w:val="1"/>
      <w:numFmt w:val="decimal"/>
      <w:lvlText w:val="%1."/>
      <w:lvlJc w:val="left"/>
      <w:pPr>
        <w:ind w:left="492" w:hanging="37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4">
    <w:nsid w:val="63062989"/>
    <w:multiLevelType w:val="multilevel"/>
    <w:tmpl w:val="ECEA6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AF6233"/>
    <w:rsid w:val="00057557"/>
    <w:rsid w:val="00124A7A"/>
    <w:rsid w:val="002D716A"/>
    <w:rsid w:val="003165D4"/>
    <w:rsid w:val="00331104"/>
    <w:rsid w:val="004639E5"/>
    <w:rsid w:val="004E4537"/>
    <w:rsid w:val="005F39AD"/>
    <w:rsid w:val="0064037D"/>
    <w:rsid w:val="00656163"/>
    <w:rsid w:val="00726E98"/>
    <w:rsid w:val="007A3484"/>
    <w:rsid w:val="008375FE"/>
    <w:rsid w:val="00865DAD"/>
    <w:rsid w:val="008F2224"/>
    <w:rsid w:val="009679E0"/>
    <w:rsid w:val="00984296"/>
    <w:rsid w:val="009E481D"/>
    <w:rsid w:val="009E68E6"/>
    <w:rsid w:val="00AF3D2B"/>
    <w:rsid w:val="00AF6233"/>
    <w:rsid w:val="00B26B1B"/>
    <w:rsid w:val="00B86ED5"/>
    <w:rsid w:val="00B96DE0"/>
    <w:rsid w:val="00C16E0B"/>
    <w:rsid w:val="00C43AF9"/>
    <w:rsid w:val="00E118FB"/>
    <w:rsid w:val="00F52DD7"/>
    <w:rsid w:val="00F7506B"/>
    <w:rsid w:val="00FD0917"/>
    <w:rsid w:val="00FD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23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AF6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F6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F62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F62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6233"/>
    <w:pPr>
      <w:ind w:left="720"/>
      <w:contextualSpacing/>
    </w:pPr>
  </w:style>
  <w:style w:type="paragraph" w:customStyle="1" w:styleId="p17">
    <w:name w:val="p17"/>
    <w:basedOn w:val="a"/>
    <w:rsid w:val="00A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AF6233"/>
  </w:style>
  <w:style w:type="paragraph" w:customStyle="1" w:styleId="Style5">
    <w:name w:val="Style5"/>
    <w:basedOn w:val="a"/>
    <w:uiPriority w:val="99"/>
    <w:rsid w:val="007A3484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Calibri" w:hAnsi="Calibri" w:cs="Times New Roman"/>
      <w:sz w:val="24"/>
      <w:szCs w:val="24"/>
    </w:rPr>
  </w:style>
  <w:style w:type="character" w:customStyle="1" w:styleId="FontStyle14">
    <w:name w:val="Font Style14"/>
    <w:uiPriority w:val="99"/>
    <w:rsid w:val="007A3484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uiPriority w:val="59"/>
    <w:rsid w:val="0005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23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AF6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F6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F62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F62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6233"/>
    <w:pPr>
      <w:ind w:left="720"/>
      <w:contextualSpacing/>
    </w:pPr>
  </w:style>
  <w:style w:type="paragraph" w:customStyle="1" w:styleId="p17">
    <w:name w:val="p17"/>
    <w:basedOn w:val="a"/>
    <w:rsid w:val="00A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AF6233"/>
  </w:style>
  <w:style w:type="paragraph" w:customStyle="1" w:styleId="Style5">
    <w:name w:val="Style5"/>
    <w:basedOn w:val="a"/>
    <w:uiPriority w:val="99"/>
    <w:rsid w:val="007A3484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Calibri" w:hAnsi="Calibri" w:cs="Times New Roman"/>
      <w:sz w:val="24"/>
      <w:szCs w:val="24"/>
    </w:rPr>
  </w:style>
  <w:style w:type="character" w:customStyle="1" w:styleId="FontStyle14">
    <w:name w:val="Font Style14"/>
    <w:uiPriority w:val="99"/>
    <w:rsid w:val="007A3484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uiPriority w:val="59"/>
    <w:rsid w:val="0005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chastnij_sekt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4F96-71F9-4908-BDBA-A0BCA8D8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5051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Redaktor</cp:lastModifiedBy>
  <cp:revision>2</cp:revision>
  <cp:lastPrinted>2019-03-28T05:26:00Z</cp:lastPrinted>
  <dcterms:created xsi:type="dcterms:W3CDTF">2019-04-02T12:49:00Z</dcterms:created>
  <dcterms:modified xsi:type="dcterms:W3CDTF">2019-04-02T12:49:00Z</dcterms:modified>
</cp:coreProperties>
</file>