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3" w:rsidRPr="00560683" w:rsidRDefault="00091F14" w:rsidP="00091F14">
      <w:pPr>
        <w:jc w:val="center"/>
        <w:rPr>
          <w:rFonts w:eastAsia="Times New Roman"/>
          <w:b/>
          <w:bCs/>
        </w:rPr>
      </w:pPr>
      <w:r w:rsidRPr="00560683">
        <w:rPr>
          <w:rFonts w:eastAsia="Times New Roman"/>
          <w:b/>
          <w:bCs/>
        </w:rPr>
        <w:t xml:space="preserve">Протокол </w:t>
      </w:r>
    </w:p>
    <w:p w:rsidR="00091F14" w:rsidRPr="00560683" w:rsidRDefault="00091F14" w:rsidP="00091F14">
      <w:pPr>
        <w:jc w:val="center"/>
        <w:rPr>
          <w:rFonts w:eastAsia="Times New Roman"/>
          <w:b/>
          <w:bCs/>
        </w:rPr>
      </w:pPr>
      <w:r w:rsidRPr="00560683">
        <w:rPr>
          <w:rFonts w:eastAsia="Times New Roman"/>
          <w:b/>
          <w:bCs/>
        </w:rPr>
        <w:t xml:space="preserve">рассмотрения заявки единственного участника электронного аукциона </w:t>
      </w:r>
    </w:p>
    <w:p w:rsidR="00091F14" w:rsidRPr="00560683" w:rsidRDefault="00091F14" w:rsidP="00091F14">
      <w:pPr>
        <w:jc w:val="center"/>
        <w:rPr>
          <w:rFonts w:eastAsia="Times New Roman"/>
          <w:b/>
          <w:bCs/>
        </w:rPr>
      </w:pPr>
      <w:r w:rsidRPr="00560683">
        <w:rPr>
          <w:rFonts w:eastAsia="Times New Roman"/>
          <w:b/>
          <w:bCs/>
        </w:rPr>
        <w:t xml:space="preserve">"Выполнение работ по модернизации электрической сети уличного освещения в д. Белоголово, д. </w:t>
      </w:r>
      <w:proofErr w:type="spellStart"/>
      <w:r w:rsidRPr="00560683">
        <w:rPr>
          <w:rFonts w:eastAsia="Times New Roman"/>
          <w:b/>
          <w:bCs/>
        </w:rPr>
        <w:t>Сиголово</w:t>
      </w:r>
      <w:proofErr w:type="spellEnd"/>
      <w:r w:rsidRPr="00560683">
        <w:rPr>
          <w:rFonts w:eastAsia="Times New Roman"/>
          <w:b/>
          <w:bCs/>
        </w:rPr>
        <w:t xml:space="preserve">, д. Староселье, замене светильников уличного освещения на светодиодные энергосберегающие светильники в п. Шапки, </w:t>
      </w:r>
      <w:proofErr w:type="spellStart"/>
      <w:r w:rsidRPr="00560683">
        <w:rPr>
          <w:rFonts w:eastAsia="Times New Roman"/>
          <w:b/>
          <w:bCs/>
        </w:rPr>
        <w:t>Шапкинского</w:t>
      </w:r>
      <w:proofErr w:type="spellEnd"/>
      <w:r w:rsidRPr="00560683">
        <w:rPr>
          <w:rFonts w:eastAsia="Times New Roman"/>
          <w:b/>
          <w:bCs/>
        </w:rPr>
        <w:t xml:space="preserve"> сельского поселения Тосненского района Ленинградской области" </w:t>
      </w:r>
    </w:p>
    <w:p w:rsidR="00091F14" w:rsidRPr="00560683" w:rsidRDefault="00091F14" w:rsidP="00091F14">
      <w:pPr>
        <w:jc w:val="center"/>
        <w:rPr>
          <w:rFonts w:eastAsia="Times New Roman"/>
          <w:b/>
          <w:bCs/>
        </w:rPr>
      </w:pPr>
      <w:r w:rsidRPr="00560683">
        <w:rPr>
          <w:rFonts w:eastAsia="Times New Roman"/>
          <w:b/>
          <w:bCs/>
        </w:rPr>
        <w:t xml:space="preserve">(№ извещения 0145300023216000004) </w:t>
      </w:r>
    </w:p>
    <w:p w:rsidR="00091F14" w:rsidRPr="00560683" w:rsidRDefault="00091F14" w:rsidP="004D0B61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91F14" w:rsidRPr="00560683" w:rsidTr="00C4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F14" w:rsidRPr="00560683" w:rsidRDefault="00560683" w:rsidP="004D0B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Шапки                                                                                                                         </w:t>
            </w:r>
            <w:r w:rsidR="00091F14" w:rsidRPr="00560683">
              <w:rPr>
                <w:rFonts w:eastAsia="Times New Roman"/>
              </w:rPr>
              <w:t>30.08.2016</w:t>
            </w:r>
          </w:p>
        </w:tc>
      </w:tr>
    </w:tbl>
    <w:p w:rsidR="00091F14" w:rsidRPr="00560683" w:rsidRDefault="00091F14" w:rsidP="004D0B61">
      <w:pPr>
        <w:rPr>
          <w:rFonts w:eastAsia="Times New Roman"/>
        </w:rPr>
      </w:pPr>
    </w:p>
    <w:p w:rsidR="00091F14" w:rsidRPr="00560683" w:rsidRDefault="00091F14" w:rsidP="004D0B61">
      <w:pPr>
        <w:jc w:val="both"/>
        <w:rPr>
          <w:rFonts w:eastAsia="Times New Roman"/>
        </w:rPr>
      </w:pPr>
      <w:r w:rsidRPr="00560683">
        <w:rPr>
          <w:rFonts w:eastAsia="Times New Roman"/>
        </w:rPr>
        <w:t>Организатор: АДМИНИСТРАЦИЯ ШАПКИНСКОГО СЕЛЬСКОГО ПОСЕЛЕНИЯ ТОСНЕНСКОГО РАЙОНА ЛЕНИНГРАДСКОЙ ОБЛАСТИ</w:t>
      </w:r>
    </w:p>
    <w:p w:rsidR="00091F14" w:rsidRPr="00560683" w:rsidRDefault="00091F14" w:rsidP="004D0B61">
      <w:pPr>
        <w:jc w:val="both"/>
        <w:rPr>
          <w:rFonts w:eastAsia="Times New Roman"/>
        </w:rPr>
      </w:pPr>
      <w:r w:rsidRPr="00560683">
        <w:rPr>
          <w:rFonts w:eastAsia="Times New Roman"/>
        </w:rPr>
        <w:t>Заказчик (и):</w:t>
      </w:r>
      <w:r w:rsidRPr="00560683">
        <w:rPr>
          <w:rFonts w:eastAsia="Times New Roman"/>
        </w:rPr>
        <w:br/>
        <w:t>АДМИНИСТРАЦИЯ ШАПКИНСКОГО СЕЛЬСКОГО ПОСЕЛЕНИЯ ТОСНЕНСКОГО РАЙОНА ЛЕНИНГРАДСКОЙ ОБЛАСТИ</w:t>
      </w:r>
    </w:p>
    <w:p w:rsidR="00091F14" w:rsidRPr="00560683" w:rsidRDefault="00091F14" w:rsidP="004D0B61">
      <w:pPr>
        <w:jc w:val="both"/>
        <w:rPr>
          <w:rFonts w:eastAsia="Times New Roman"/>
        </w:rPr>
      </w:pPr>
      <w:r w:rsidRPr="00560683">
        <w:rPr>
          <w:rFonts w:eastAsia="Times New Roman"/>
        </w:rPr>
        <w:t xml:space="preserve">Наименование объекта закупки:  "Выполнение работ по модернизации электрической сети уличного освещения в д. Белоголово, д. </w:t>
      </w:r>
      <w:proofErr w:type="spellStart"/>
      <w:r w:rsidRPr="00560683">
        <w:rPr>
          <w:rFonts w:eastAsia="Times New Roman"/>
        </w:rPr>
        <w:t>Сиголово</w:t>
      </w:r>
      <w:proofErr w:type="spellEnd"/>
      <w:r w:rsidRPr="00560683">
        <w:rPr>
          <w:rFonts w:eastAsia="Times New Roman"/>
        </w:rPr>
        <w:t xml:space="preserve">, д. Староселье, замене светильников уличного освещения на светодиодные энергосберегающие светильники в п. Шапки, </w:t>
      </w:r>
      <w:proofErr w:type="spellStart"/>
      <w:r w:rsidRPr="00560683">
        <w:rPr>
          <w:rFonts w:eastAsia="Times New Roman"/>
        </w:rPr>
        <w:t>Шапкинского</w:t>
      </w:r>
      <w:proofErr w:type="spellEnd"/>
      <w:r w:rsidRPr="00560683">
        <w:rPr>
          <w:rFonts w:eastAsia="Times New Roman"/>
        </w:rPr>
        <w:t xml:space="preserve"> сельского поселения Тосненского района Ленинградской области" </w:t>
      </w:r>
    </w:p>
    <w:p w:rsidR="00091F14" w:rsidRPr="00560683" w:rsidRDefault="00091F14" w:rsidP="004D0B61">
      <w:pPr>
        <w:jc w:val="both"/>
        <w:rPr>
          <w:rFonts w:eastAsia="Times New Roman"/>
        </w:rPr>
      </w:pPr>
      <w:r w:rsidRPr="00560683">
        <w:rPr>
          <w:rFonts w:eastAsia="Times New Roman"/>
        </w:rPr>
        <w:t>Начальная (максимальная) цена контракта:  959300.00  RUB</w:t>
      </w:r>
    </w:p>
    <w:p w:rsidR="00091F14" w:rsidRPr="00560683" w:rsidRDefault="00091F14" w:rsidP="004D0B61">
      <w:pPr>
        <w:jc w:val="both"/>
        <w:rPr>
          <w:rFonts w:eastAsia="Times New Roman"/>
        </w:rPr>
      </w:pPr>
      <w:r w:rsidRPr="00560683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Ленинградская </w:t>
      </w:r>
      <w:proofErr w:type="spellStart"/>
      <w:proofErr w:type="gramStart"/>
      <w:r w:rsidRPr="00560683">
        <w:rPr>
          <w:rFonts w:eastAsia="Times New Roman"/>
        </w:rPr>
        <w:t>обл</w:t>
      </w:r>
      <w:proofErr w:type="spellEnd"/>
      <w:proofErr w:type="gramEnd"/>
      <w:r w:rsidRPr="00560683">
        <w:rPr>
          <w:rFonts w:eastAsia="Times New Roman"/>
        </w:rPr>
        <w:t xml:space="preserve">, Ленинградская область, Тосненский район, д. Белоголово, д. </w:t>
      </w:r>
      <w:proofErr w:type="spellStart"/>
      <w:r w:rsidRPr="00560683">
        <w:rPr>
          <w:rFonts w:eastAsia="Times New Roman"/>
        </w:rPr>
        <w:t>Сиголово</w:t>
      </w:r>
      <w:proofErr w:type="spellEnd"/>
      <w:r w:rsidRPr="00560683">
        <w:rPr>
          <w:rFonts w:eastAsia="Times New Roman"/>
        </w:rPr>
        <w:t xml:space="preserve">, д. Староселье, п. Шапки, </w:t>
      </w:r>
      <w:proofErr w:type="spellStart"/>
      <w:r w:rsidRPr="00560683">
        <w:rPr>
          <w:rFonts w:eastAsia="Times New Roman"/>
        </w:rPr>
        <w:t>Шапкинского</w:t>
      </w:r>
      <w:proofErr w:type="spellEnd"/>
      <w:r w:rsidRPr="00560683">
        <w:rPr>
          <w:rFonts w:eastAsia="Times New Roman"/>
        </w:rPr>
        <w:t xml:space="preserve"> сельского поселения Тосненского района Ленинградской области</w:t>
      </w:r>
    </w:p>
    <w:p w:rsidR="00091F14" w:rsidRPr="00560683" w:rsidRDefault="00091F14" w:rsidP="004D0B61">
      <w:pPr>
        <w:jc w:val="both"/>
        <w:rPr>
          <w:rFonts w:eastAsia="Times New Roman"/>
        </w:rPr>
      </w:pPr>
      <w:r w:rsidRPr="00560683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560683" w:rsidRPr="0059241A" w:rsidTr="00C41159">
        <w:tc>
          <w:tcPr>
            <w:tcW w:w="0" w:type="auto"/>
            <w:gridSpan w:val="2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 xml:space="preserve">На заседании единой комиссии присутствовали </w:t>
            </w:r>
          </w:p>
        </w:tc>
      </w:tr>
      <w:tr w:rsidR="00560683" w:rsidRPr="0059241A" w:rsidTr="00C41159">
        <w:tc>
          <w:tcPr>
            <w:tcW w:w="2198" w:type="pct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>  Председатель комиссии</w:t>
            </w:r>
          </w:p>
        </w:tc>
        <w:tc>
          <w:tcPr>
            <w:tcW w:w="2802" w:type="pct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>Железнов Александр Валерьевич</w:t>
            </w:r>
          </w:p>
        </w:tc>
      </w:tr>
      <w:tr w:rsidR="00560683" w:rsidRPr="0059241A" w:rsidTr="00C41159">
        <w:tc>
          <w:tcPr>
            <w:tcW w:w="2198" w:type="pct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>  Зам. председателя комиссии</w:t>
            </w:r>
          </w:p>
        </w:tc>
        <w:tc>
          <w:tcPr>
            <w:tcW w:w="2802" w:type="pct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>Летягина Светлана Ивановна</w:t>
            </w:r>
          </w:p>
        </w:tc>
      </w:tr>
      <w:tr w:rsidR="00560683" w:rsidRPr="0059241A" w:rsidTr="00C41159">
        <w:tc>
          <w:tcPr>
            <w:tcW w:w="2198" w:type="pct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 xml:space="preserve">  Член Комиссии </w:t>
            </w:r>
          </w:p>
        </w:tc>
        <w:tc>
          <w:tcPr>
            <w:tcW w:w="2802" w:type="pct"/>
            <w:hideMark/>
          </w:tcPr>
          <w:p w:rsidR="00560683" w:rsidRPr="0059241A" w:rsidRDefault="00560683" w:rsidP="004D0B61">
            <w:pPr>
              <w:jc w:val="both"/>
            </w:pPr>
            <w:r w:rsidRPr="0059241A">
              <w:t>Павлов Михаил Иванович</w:t>
            </w:r>
          </w:p>
        </w:tc>
      </w:tr>
      <w:tr w:rsidR="00560683" w:rsidRPr="0059241A" w:rsidTr="00C41159">
        <w:tc>
          <w:tcPr>
            <w:tcW w:w="2198" w:type="pct"/>
            <w:hideMark/>
          </w:tcPr>
          <w:p w:rsidR="00560683" w:rsidRPr="0059241A" w:rsidRDefault="00560683" w:rsidP="00C41159">
            <w:pPr>
              <w:jc w:val="both"/>
            </w:pPr>
            <w:r w:rsidRPr="0059241A">
              <w:t>  Член комиссии</w:t>
            </w:r>
          </w:p>
        </w:tc>
        <w:tc>
          <w:tcPr>
            <w:tcW w:w="2802" w:type="pct"/>
            <w:hideMark/>
          </w:tcPr>
          <w:p w:rsidR="00560683" w:rsidRPr="0059241A" w:rsidRDefault="00560683" w:rsidP="00C41159">
            <w:pPr>
              <w:jc w:val="both"/>
            </w:pPr>
            <w:proofErr w:type="spellStart"/>
            <w:r w:rsidRPr="0059241A">
              <w:t>Лазик</w:t>
            </w:r>
            <w:proofErr w:type="spellEnd"/>
            <w:r w:rsidRPr="0059241A">
              <w:t xml:space="preserve"> Александр Александрович</w:t>
            </w:r>
          </w:p>
        </w:tc>
      </w:tr>
      <w:tr w:rsidR="00560683" w:rsidRPr="0059241A" w:rsidTr="00C41159">
        <w:tc>
          <w:tcPr>
            <w:tcW w:w="2198" w:type="pct"/>
            <w:hideMark/>
          </w:tcPr>
          <w:p w:rsidR="00560683" w:rsidRPr="0059241A" w:rsidRDefault="00560683" w:rsidP="00C41159">
            <w:pPr>
              <w:jc w:val="both"/>
            </w:pPr>
            <w:r w:rsidRPr="0059241A">
              <w:t>  Член комиссии</w:t>
            </w:r>
          </w:p>
        </w:tc>
        <w:tc>
          <w:tcPr>
            <w:tcW w:w="2802" w:type="pct"/>
            <w:hideMark/>
          </w:tcPr>
          <w:p w:rsidR="00560683" w:rsidRPr="0059241A" w:rsidRDefault="00560683" w:rsidP="00C41159">
            <w:pPr>
              <w:jc w:val="both"/>
            </w:pPr>
            <w:r w:rsidRPr="0059241A">
              <w:t>Полежаева Елизавета Владимировна</w:t>
            </w:r>
          </w:p>
          <w:p w:rsidR="00560683" w:rsidRPr="0059241A" w:rsidRDefault="00560683" w:rsidP="00C41159">
            <w:pPr>
              <w:jc w:val="both"/>
              <w:rPr>
                <w:sz w:val="10"/>
                <w:szCs w:val="10"/>
              </w:rPr>
            </w:pPr>
          </w:p>
        </w:tc>
      </w:tr>
    </w:tbl>
    <w:p w:rsidR="00560683" w:rsidRDefault="00560683" w:rsidP="00091F14">
      <w:pPr>
        <w:rPr>
          <w:rFonts w:eastAsia="Times New Roman"/>
        </w:rPr>
      </w:pPr>
      <w:r>
        <w:rPr>
          <w:rFonts w:eastAsia="Times New Roman"/>
        </w:rPr>
        <w:t>Из 6 членов комиссии присутствуют 5</w:t>
      </w:r>
      <w:r w:rsidRPr="00560683">
        <w:rPr>
          <w:rFonts w:eastAsia="Times New Roman"/>
        </w:rPr>
        <w:t>. Кворум имеется.</w:t>
      </w:r>
    </w:p>
    <w:p w:rsidR="00560683" w:rsidRPr="004D0B61" w:rsidRDefault="00560683" w:rsidP="00091F14">
      <w:pPr>
        <w:rPr>
          <w:rFonts w:eastAsia="Times New Roman"/>
          <w:sz w:val="10"/>
          <w:szCs w:val="10"/>
        </w:rPr>
      </w:pPr>
    </w:p>
    <w:p w:rsidR="00091F14" w:rsidRPr="00560683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>Дата и время публикации извещения (время московское):  16.08.2016 14:12</w:t>
      </w:r>
    </w:p>
    <w:p w:rsidR="00091F14" w:rsidRPr="00560683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>Дата и время окончания срока подачи заявок (время московское):  24.08.2016  10:00</w:t>
      </w:r>
    </w:p>
    <w:p w:rsidR="00091F14" w:rsidRPr="00560683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>Дата окончания срока рассмотрения заявок:  25.08.2016</w:t>
      </w:r>
    </w:p>
    <w:p w:rsidR="00091F14" w:rsidRPr="00560683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>Дата и время проведения электронного аукциона (время московское):  29.08.2016  13:10</w:t>
      </w:r>
    </w:p>
    <w:p w:rsidR="00091F14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 xml:space="preserve">Особенности размещения заказа: </w:t>
      </w:r>
    </w:p>
    <w:p w:rsidR="004D0B61" w:rsidRPr="004D0B61" w:rsidRDefault="004D0B61" w:rsidP="00091F14">
      <w:pPr>
        <w:rPr>
          <w:rFonts w:eastAsia="Times New Roman"/>
          <w:sz w:val="10"/>
          <w:szCs w:val="1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91F14" w:rsidRPr="00560683" w:rsidTr="00C411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4D0B61">
            <w:pPr>
              <w:jc w:val="both"/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91F14" w:rsidRPr="00560683" w:rsidTr="00C411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4D0B61">
            <w:pPr>
              <w:jc w:val="both"/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Единые требования к участникам (в соответствии с пунктом 1 части 1 Статьи 31 Федерального закона № 44-ФЗ)</w:t>
            </w:r>
          </w:p>
        </w:tc>
      </w:tr>
      <w:tr w:rsidR="00091F14" w:rsidRPr="00560683" w:rsidTr="00C411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4D0B61">
            <w:pPr>
              <w:jc w:val="both"/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091F14" w:rsidRPr="00560683" w:rsidTr="00C411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не установлено</w:t>
            </w:r>
          </w:p>
        </w:tc>
      </w:tr>
    </w:tbl>
    <w:p w:rsidR="00560683" w:rsidRDefault="00560683" w:rsidP="00091F14">
      <w:pPr>
        <w:rPr>
          <w:rFonts w:eastAsia="Times New Roman"/>
        </w:rPr>
      </w:pPr>
    </w:p>
    <w:p w:rsidR="00091F14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p w:rsidR="00ED14CC" w:rsidRPr="00560683" w:rsidRDefault="00ED14CC" w:rsidP="00091F14">
      <w:pPr>
        <w:rPr>
          <w:rFonts w:eastAsia="Times New Roman"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091F14" w:rsidRPr="00560683" w:rsidTr="00C41159">
        <w:trPr>
          <w:tblCellSpacing w:w="15" w:type="dxa"/>
        </w:trPr>
        <w:tc>
          <w:tcPr>
            <w:tcW w:w="0" w:type="auto"/>
            <w:hideMark/>
          </w:tcPr>
          <w:p w:rsidR="00091F14" w:rsidRPr="00560683" w:rsidRDefault="00091F14" w:rsidP="00C41159">
            <w:pPr>
              <w:spacing w:after="240"/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91F14" w:rsidRPr="00560683" w:rsidTr="00C41159">
        <w:trPr>
          <w:tblCellSpacing w:w="15" w:type="dxa"/>
        </w:trPr>
        <w:tc>
          <w:tcPr>
            <w:tcW w:w="0" w:type="auto"/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ОБЩЕСТВО С ОГРАНИЧЕННОЙ ОТВЕТСТВЕННОСТЬЮ "АТЭС ГРУПП"</w:t>
            </w:r>
          </w:p>
        </w:tc>
      </w:tr>
      <w:tr w:rsidR="00091F14" w:rsidRPr="00560683" w:rsidTr="00C41159">
        <w:trPr>
          <w:tblCellSpacing w:w="15" w:type="dxa"/>
        </w:trPr>
        <w:tc>
          <w:tcPr>
            <w:tcW w:w="0" w:type="auto"/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Номер заявки - 1</w:t>
            </w:r>
          </w:p>
        </w:tc>
      </w:tr>
      <w:tr w:rsidR="00091F14" w:rsidRPr="00560683" w:rsidTr="00C41159">
        <w:trPr>
          <w:tblCellSpacing w:w="15" w:type="dxa"/>
        </w:trPr>
        <w:tc>
          <w:tcPr>
            <w:tcW w:w="0" w:type="auto"/>
            <w:hideMark/>
          </w:tcPr>
          <w:p w:rsidR="00091F14" w:rsidRPr="00560683" w:rsidRDefault="00091F14" w:rsidP="004D0B61">
            <w:pPr>
              <w:rPr>
                <w:rFonts w:eastAsia="Times New Roman"/>
              </w:rPr>
            </w:pPr>
            <w:r w:rsidRPr="00560683">
              <w:rPr>
                <w:rFonts w:eastAsia="Times New Roman"/>
              </w:rPr>
              <w:t>Предложение о цене контракта - 954503.50</w:t>
            </w:r>
            <w:r w:rsidR="004D0B61">
              <w:rPr>
                <w:rFonts w:eastAsia="Times New Roman"/>
              </w:rPr>
              <w:t xml:space="preserve"> руб.</w:t>
            </w:r>
          </w:p>
        </w:tc>
      </w:tr>
      <w:tr w:rsidR="00091F14" w:rsidRPr="00560683" w:rsidTr="00C41159">
        <w:trPr>
          <w:tblCellSpacing w:w="15" w:type="dxa"/>
        </w:trPr>
        <w:tc>
          <w:tcPr>
            <w:tcW w:w="0" w:type="auto"/>
            <w:hideMark/>
          </w:tcPr>
          <w:p w:rsidR="00091F14" w:rsidRPr="00560683" w:rsidRDefault="00091F14" w:rsidP="00C41159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959"/>
              <w:gridCol w:w="1917"/>
            </w:tblGrid>
            <w:tr w:rsidR="00091F14" w:rsidRPr="00560683" w:rsidTr="00ED14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14CC" w:rsidRDefault="00ED14CC" w:rsidP="00C41159">
                  <w:pPr>
                    <w:rPr>
                      <w:rFonts w:eastAsia="Times New Roman"/>
                    </w:rPr>
                  </w:pPr>
                </w:p>
                <w:p w:rsidR="00091F14" w:rsidRPr="00560683" w:rsidRDefault="00091F14" w:rsidP="00C41159">
                  <w:pPr>
                    <w:rPr>
                      <w:rFonts w:eastAsia="Times New Roman"/>
                    </w:rPr>
                  </w:pPr>
                  <w:r w:rsidRPr="0056068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3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1F14" w:rsidRPr="00560683" w:rsidRDefault="00091F14" w:rsidP="00C41159">
                  <w:pPr>
                    <w:rPr>
                      <w:rFonts w:eastAsia="Times New Roman"/>
                    </w:rPr>
                  </w:pPr>
                  <w:r w:rsidRPr="0056068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  <w:r w:rsidR="004D0B61">
                    <w:rPr>
                      <w:rFonts w:eastAsia="Times New Roman"/>
                    </w:rPr>
                    <w:t xml:space="preserve">в отношении заявки под №1 ООО «АТЭС ГРУПП»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1F14" w:rsidRPr="00560683" w:rsidRDefault="00091F14" w:rsidP="00ED14CC">
                  <w:pPr>
                    <w:jc w:val="center"/>
                    <w:rPr>
                      <w:rFonts w:eastAsia="Times New Roman"/>
                    </w:rPr>
                  </w:pPr>
                  <w:r w:rsidRPr="00560683">
                    <w:rPr>
                      <w:rFonts w:eastAsia="Times New Roman"/>
                    </w:rPr>
                    <w:t>Причина отклонения</w:t>
                  </w:r>
                </w:p>
              </w:tc>
            </w:tr>
            <w:tr w:rsidR="004D0B61" w:rsidRPr="00560683" w:rsidTr="00ED14CC">
              <w:trPr>
                <w:trHeight w:val="336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4D0B61" w:rsidRDefault="004D0B61" w:rsidP="004D0B61">
                  <w:pPr>
                    <w:ind w:left="57"/>
                    <w:rPr>
                      <w:rFonts w:eastAsia="Times New Roman"/>
                    </w:rPr>
                  </w:pPr>
                </w:p>
                <w:p w:rsidR="004D0B61" w:rsidRPr="00200486" w:rsidRDefault="004D0B61" w:rsidP="004D0B61">
                  <w:pPr>
                    <w:ind w:left="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А.А. </w:t>
                  </w:r>
                  <w:r w:rsidRPr="00200486">
                    <w:rPr>
                      <w:rFonts w:eastAsia="Times New Roman"/>
                    </w:rPr>
                    <w:t>Железнов</w:t>
                  </w:r>
                </w:p>
              </w:tc>
              <w:tc>
                <w:tcPr>
                  <w:tcW w:w="2358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4D0B61" w:rsidRDefault="004D0B61" w:rsidP="004D0B61">
                  <w:pPr>
                    <w:jc w:val="center"/>
                    <w:rPr>
                      <w:rFonts w:eastAsia="Times New Roman"/>
                    </w:rPr>
                  </w:pPr>
                </w:p>
                <w:p w:rsidR="004D0B61" w:rsidRPr="00560683" w:rsidRDefault="004D0B61" w:rsidP="004D0B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соответс</w:t>
                  </w:r>
                  <w:r w:rsidR="00C224C6">
                    <w:rPr>
                      <w:rFonts w:eastAsia="Times New Roman"/>
                    </w:rPr>
                    <w:t>т</w:t>
                  </w:r>
                  <w:r>
                    <w:rPr>
                      <w:rFonts w:eastAsia="Times New Roman"/>
                    </w:rPr>
                    <w:t>вует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4D0B61" w:rsidRPr="00560683" w:rsidRDefault="004D0B61" w:rsidP="004D0B61">
                  <w:pPr>
                    <w:rPr>
                      <w:rFonts w:eastAsia="Times New Roman"/>
                    </w:rPr>
                  </w:pPr>
                </w:p>
              </w:tc>
            </w:tr>
            <w:tr w:rsidR="004D0B61" w:rsidRPr="00560683" w:rsidTr="00ED14CC">
              <w:trPr>
                <w:trHeight w:val="264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rPr>
                      <w:rFonts w:eastAsia="Times New Roman"/>
                    </w:rPr>
                  </w:pPr>
                </w:p>
                <w:p w:rsidR="004D0B61" w:rsidRPr="00200486" w:rsidRDefault="004D0B61" w:rsidP="004D0B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С.И. </w:t>
                  </w:r>
                  <w:r w:rsidRPr="00200486">
                    <w:rPr>
                      <w:rFonts w:eastAsia="Times New Roman"/>
                    </w:rPr>
                    <w:t>Летягина</w:t>
                  </w:r>
                </w:p>
              </w:tc>
              <w:tc>
                <w:tcPr>
                  <w:tcW w:w="2358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jc w:val="center"/>
                  </w:pPr>
                </w:p>
                <w:p w:rsidR="004D0B61" w:rsidRDefault="004D0B61" w:rsidP="004D0B61">
                  <w:pPr>
                    <w:jc w:val="center"/>
                  </w:pPr>
                  <w:r w:rsidRPr="00D97A6F">
                    <w:t>соответс</w:t>
                  </w:r>
                  <w:r w:rsidR="00C224C6">
                    <w:t>т</w:t>
                  </w:r>
                  <w:r w:rsidRPr="00D97A6F">
                    <w:t>вует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D0B61" w:rsidRPr="00560683" w:rsidRDefault="004D0B61" w:rsidP="004D0B61">
                  <w:pPr>
                    <w:rPr>
                      <w:rFonts w:eastAsia="Times New Roman"/>
                    </w:rPr>
                  </w:pPr>
                </w:p>
              </w:tc>
            </w:tr>
            <w:tr w:rsidR="004D0B61" w:rsidRPr="00560683" w:rsidTr="00ED14CC">
              <w:trPr>
                <w:trHeight w:val="312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rPr>
                      <w:rFonts w:eastAsia="Times New Roman"/>
                    </w:rPr>
                  </w:pPr>
                </w:p>
                <w:p w:rsidR="004D0B61" w:rsidRPr="00200486" w:rsidRDefault="004D0B61" w:rsidP="004D0B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Е.В. </w:t>
                  </w:r>
                  <w:r w:rsidRPr="00200486">
                    <w:rPr>
                      <w:rFonts w:eastAsia="Times New Roman"/>
                    </w:rPr>
                    <w:t>Полежаева</w:t>
                  </w:r>
                </w:p>
              </w:tc>
              <w:tc>
                <w:tcPr>
                  <w:tcW w:w="2358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jc w:val="center"/>
                  </w:pPr>
                </w:p>
                <w:p w:rsidR="004D0B61" w:rsidRDefault="004D0B61" w:rsidP="004D0B61">
                  <w:pPr>
                    <w:jc w:val="center"/>
                  </w:pPr>
                  <w:r w:rsidRPr="00D97A6F">
                    <w:t>соответс</w:t>
                  </w:r>
                  <w:r w:rsidR="00C224C6">
                    <w:t>т</w:t>
                  </w:r>
                  <w:r w:rsidRPr="00D97A6F">
                    <w:t>вует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D0B61" w:rsidRPr="00560683" w:rsidRDefault="004D0B61" w:rsidP="004D0B61">
                  <w:pPr>
                    <w:rPr>
                      <w:rFonts w:eastAsia="Times New Roman"/>
                    </w:rPr>
                  </w:pPr>
                </w:p>
              </w:tc>
            </w:tr>
            <w:tr w:rsidR="004D0B61" w:rsidRPr="00560683" w:rsidTr="00ED14CC">
              <w:trPr>
                <w:trHeight w:val="300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rPr>
                      <w:rFonts w:eastAsia="Times New Roman"/>
                    </w:rPr>
                  </w:pPr>
                </w:p>
                <w:p w:rsidR="004D0B61" w:rsidRPr="00200486" w:rsidRDefault="004D0B61" w:rsidP="004D0B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А.А. </w:t>
                  </w:r>
                  <w:proofErr w:type="spellStart"/>
                  <w:r w:rsidRPr="00200486">
                    <w:rPr>
                      <w:rFonts w:eastAsia="Times New Roman"/>
                    </w:rPr>
                    <w:t>Лазик</w:t>
                  </w:r>
                  <w:proofErr w:type="spellEnd"/>
                </w:p>
              </w:tc>
              <w:tc>
                <w:tcPr>
                  <w:tcW w:w="2358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jc w:val="center"/>
                  </w:pPr>
                </w:p>
                <w:p w:rsidR="004D0B61" w:rsidRDefault="004D0B61" w:rsidP="004D0B61">
                  <w:pPr>
                    <w:jc w:val="center"/>
                  </w:pPr>
                  <w:r w:rsidRPr="00D97A6F">
                    <w:t>соответс</w:t>
                  </w:r>
                  <w:r w:rsidR="00C224C6">
                    <w:t>т</w:t>
                  </w:r>
                  <w:r w:rsidRPr="00D97A6F">
                    <w:t>вует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D0B61" w:rsidRPr="00560683" w:rsidRDefault="004D0B61" w:rsidP="004D0B61">
                  <w:pPr>
                    <w:rPr>
                      <w:rFonts w:eastAsia="Times New Roman"/>
                    </w:rPr>
                  </w:pPr>
                </w:p>
              </w:tc>
            </w:tr>
            <w:tr w:rsidR="004D0B61" w:rsidRPr="00560683" w:rsidTr="00ED14CC">
              <w:trPr>
                <w:trHeight w:val="276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rPr>
                      <w:rFonts w:eastAsia="Times New Roman"/>
                    </w:rPr>
                  </w:pPr>
                </w:p>
                <w:p w:rsidR="004D0B61" w:rsidRPr="00200486" w:rsidRDefault="004D0B61" w:rsidP="004D0B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М.И. Павлов</w:t>
                  </w:r>
                </w:p>
              </w:tc>
              <w:tc>
                <w:tcPr>
                  <w:tcW w:w="2358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D0B61" w:rsidRDefault="004D0B61" w:rsidP="004D0B61">
                  <w:pPr>
                    <w:jc w:val="center"/>
                  </w:pPr>
                </w:p>
                <w:p w:rsidR="004D0B61" w:rsidRDefault="004D0B61" w:rsidP="004D0B61">
                  <w:pPr>
                    <w:jc w:val="center"/>
                  </w:pPr>
                  <w:r w:rsidRPr="00D97A6F">
                    <w:t>соответс</w:t>
                  </w:r>
                  <w:r w:rsidR="00C224C6">
                    <w:t>т</w:t>
                  </w:r>
                  <w:r w:rsidRPr="00D97A6F">
                    <w:t>вует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D0B61" w:rsidRPr="00560683" w:rsidRDefault="004D0B61" w:rsidP="004D0B6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91F14" w:rsidRPr="00560683" w:rsidRDefault="00091F14" w:rsidP="00C41159">
            <w:pPr>
              <w:spacing w:after="240"/>
              <w:rPr>
                <w:rFonts w:eastAsia="Times New Roman"/>
              </w:rPr>
            </w:pPr>
          </w:p>
        </w:tc>
      </w:tr>
    </w:tbl>
    <w:p w:rsidR="004D0B61" w:rsidRDefault="004D0B61" w:rsidP="00091F14">
      <w:pPr>
        <w:rPr>
          <w:rFonts w:eastAsia="Times New Roman"/>
        </w:rPr>
      </w:pPr>
    </w:p>
    <w:p w:rsidR="00091F14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 xml:space="preserve">Электронный аукцион признан несостоявшимся. </w:t>
      </w:r>
    </w:p>
    <w:p w:rsidR="004D0B61" w:rsidRDefault="004D0B61" w:rsidP="00091F14">
      <w:pPr>
        <w:rPr>
          <w:rFonts w:eastAsia="Times New Roman"/>
        </w:rPr>
      </w:pPr>
    </w:p>
    <w:p w:rsidR="004D0B61" w:rsidRDefault="004D0B61" w:rsidP="00CA120C">
      <w:pPr>
        <w:jc w:val="both"/>
        <w:rPr>
          <w:rFonts w:eastAsia="Times New Roman"/>
        </w:rPr>
      </w:pPr>
      <w:r w:rsidRPr="004D0B61">
        <w:rPr>
          <w:rFonts w:eastAsia="Times New Roman"/>
        </w:rPr>
        <w:t>Согласно п. 4) ч. 2 ст. 71 Федерального закона от 05.04.2013 №44-ФЗ, контракт с единственным участником аукцион</w:t>
      </w:r>
      <w:proofErr w:type="gramStart"/>
      <w:r w:rsidRPr="004D0B61">
        <w:rPr>
          <w:rFonts w:eastAsia="Times New Roman"/>
        </w:rPr>
        <w:t>а ООО</w:t>
      </w:r>
      <w:proofErr w:type="gramEnd"/>
      <w:r w:rsidRPr="004D0B61">
        <w:rPr>
          <w:rFonts w:eastAsia="Times New Roman"/>
        </w:rPr>
        <w:t xml:space="preserve"> </w:t>
      </w:r>
      <w:r>
        <w:rPr>
          <w:rFonts w:eastAsia="Times New Roman"/>
        </w:rPr>
        <w:t xml:space="preserve">«АТЭС Групп» </w:t>
      </w:r>
      <w:r w:rsidRPr="004D0B61">
        <w:rPr>
          <w:rFonts w:eastAsia="Times New Roman"/>
        </w:rPr>
        <w:t xml:space="preserve"> заключается в соответствии с п. 25 ч. 1 ст. 93 Федерального закона от 05.04.2013 №44-ФЗ в порядке, установленном ст. 70 Федерального закона от 05.04.2013 №44-ФЗ.</w:t>
      </w:r>
    </w:p>
    <w:p w:rsidR="004D0B61" w:rsidRPr="00560683" w:rsidRDefault="004D0B61" w:rsidP="00091F14">
      <w:pPr>
        <w:rPr>
          <w:rFonts w:eastAsia="Times New Roman"/>
        </w:rPr>
      </w:pPr>
      <w:bookmarkStart w:id="0" w:name="_GoBack"/>
      <w:bookmarkEnd w:id="0"/>
    </w:p>
    <w:p w:rsidR="00091F14" w:rsidRPr="00560683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 xml:space="preserve">Настоящий протокол подлежит хранению в течение трех лет. </w:t>
      </w:r>
    </w:p>
    <w:p w:rsidR="004D0B61" w:rsidRDefault="004D0B61" w:rsidP="00091F14">
      <w:pPr>
        <w:rPr>
          <w:rFonts w:eastAsia="Times New Roman"/>
        </w:rPr>
      </w:pPr>
    </w:p>
    <w:p w:rsidR="00091F14" w:rsidRPr="00560683" w:rsidRDefault="00091F14" w:rsidP="00091F14">
      <w:pPr>
        <w:rPr>
          <w:rFonts w:eastAsia="Times New Roman"/>
        </w:rPr>
      </w:pPr>
      <w:r w:rsidRPr="00560683">
        <w:rPr>
          <w:rFonts w:eastAsia="Times New Roman"/>
        </w:rPr>
        <w:t xml:space="preserve">Подписи: </w:t>
      </w:r>
    </w:p>
    <w:tbl>
      <w:tblPr>
        <w:tblpPr w:leftFromText="180" w:rightFromText="180" w:vertAnchor="text" w:horzAnchor="margin" w:tblpY="22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2378"/>
        <w:gridCol w:w="2936"/>
      </w:tblGrid>
      <w:tr w:rsidR="004D0B61" w:rsidRPr="004D0B61" w:rsidTr="00C41159">
        <w:tc>
          <w:tcPr>
            <w:tcW w:w="2169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Председатель единой комиссии</w:t>
            </w:r>
          </w:p>
        </w:tc>
        <w:tc>
          <w:tcPr>
            <w:tcW w:w="1267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___________________</w:t>
            </w:r>
          </w:p>
        </w:tc>
        <w:tc>
          <w:tcPr>
            <w:tcW w:w="1565" w:type="pct"/>
          </w:tcPr>
          <w:p w:rsidR="004D0B61" w:rsidRPr="004D0B61" w:rsidRDefault="004D0B61" w:rsidP="004D0B61">
            <w:pPr>
              <w:ind w:left="57"/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 xml:space="preserve">А.А. Железнов </w:t>
            </w:r>
          </w:p>
        </w:tc>
      </w:tr>
      <w:tr w:rsidR="004D0B61" w:rsidRPr="004D0B61" w:rsidTr="00C41159">
        <w:tc>
          <w:tcPr>
            <w:tcW w:w="2169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 xml:space="preserve">  </w:t>
            </w: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Зам. председателя единой комиссии</w:t>
            </w:r>
          </w:p>
        </w:tc>
        <w:tc>
          <w:tcPr>
            <w:tcW w:w="1267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___________________</w:t>
            </w:r>
          </w:p>
        </w:tc>
        <w:tc>
          <w:tcPr>
            <w:tcW w:w="1565" w:type="pct"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 xml:space="preserve">С.И. Летягина </w:t>
            </w:r>
          </w:p>
        </w:tc>
      </w:tr>
      <w:tr w:rsidR="004D0B61" w:rsidRPr="004D0B61" w:rsidTr="00C41159">
        <w:tc>
          <w:tcPr>
            <w:tcW w:w="2169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 xml:space="preserve">Секретарь единой комиссии </w:t>
            </w:r>
          </w:p>
        </w:tc>
        <w:tc>
          <w:tcPr>
            <w:tcW w:w="1267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___________________</w:t>
            </w:r>
          </w:p>
        </w:tc>
        <w:tc>
          <w:tcPr>
            <w:tcW w:w="1565" w:type="pct"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 xml:space="preserve">Е.В. Полежаева </w:t>
            </w:r>
          </w:p>
        </w:tc>
      </w:tr>
      <w:tr w:rsidR="004D0B61" w:rsidRPr="004D0B61" w:rsidTr="00C41159">
        <w:tc>
          <w:tcPr>
            <w:tcW w:w="2169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Член единой комиссии</w:t>
            </w:r>
          </w:p>
        </w:tc>
        <w:tc>
          <w:tcPr>
            <w:tcW w:w="1267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___________________</w:t>
            </w:r>
          </w:p>
        </w:tc>
        <w:tc>
          <w:tcPr>
            <w:tcW w:w="1565" w:type="pct"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 xml:space="preserve">А.А. </w:t>
            </w:r>
            <w:proofErr w:type="spellStart"/>
            <w:r w:rsidRPr="004D0B61">
              <w:rPr>
                <w:rFonts w:eastAsia="Times New Roman"/>
              </w:rPr>
              <w:t>Лазик</w:t>
            </w:r>
            <w:proofErr w:type="spellEnd"/>
            <w:r w:rsidRPr="004D0B61">
              <w:rPr>
                <w:rFonts w:eastAsia="Times New Roman"/>
              </w:rPr>
              <w:t xml:space="preserve"> </w:t>
            </w:r>
          </w:p>
        </w:tc>
      </w:tr>
      <w:tr w:rsidR="004D0B61" w:rsidRPr="004D0B61" w:rsidTr="00C41159">
        <w:tc>
          <w:tcPr>
            <w:tcW w:w="2169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0B61">
              <w:rPr>
                <w:rFonts w:eastAsia="Times New Roman"/>
              </w:rPr>
              <w:t>Член единой комиссии</w:t>
            </w:r>
            <w:r w:rsidRPr="004D0B6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pct"/>
            <w:hideMark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___________________</w:t>
            </w:r>
          </w:p>
        </w:tc>
        <w:tc>
          <w:tcPr>
            <w:tcW w:w="1565" w:type="pct"/>
          </w:tcPr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</w:p>
          <w:p w:rsidR="004D0B61" w:rsidRPr="004D0B61" w:rsidRDefault="004D0B61" w:rsidP="004D0B61">
            <w:pPr>
              <w:jc w:val="both"/>
              <w:rPr>
                <w:rFonts w:eastAsia="Times New Roman"/>
              </w:rPr>
            </w:pPr>
            <w:r w:rsidRPr="004D0B61">
              <w:rPr>
                <w:rFonts w:eastAsia="Times New Roman"/>
              </w:rPr>
              <w:t>М.И. Павлов</w:t>
            </w:r>
          </w:p>
        </w:tc>
      </w:tr>
    </w:tbl>
    <w:p w:rsidR="008966CE" w:rsidRPr="00560683" w:rsidRDefault="008966CE"/>
    <w:sectPr w:rsidR="008966CE" w:rsidRPr="00560683" w:rsidSect="00ED14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4"/>
    <w:rsid w:val="00091F14"/>
    <w:rsid w:val="004D0B61"/>
    <w:rsid w:val="00560683"/>
    <w:rsid w:val="008966CE"/>
    <w:rsid w:val="00C224C6"/>
    <w:rsid w:val="00CA120C"/>
    <w:rsid w:val="00E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2016-08-30T14:08:00Z</dcterms:created>
  <dcterms:modified xsi:type="dcterms:W3CDTF">2016-08-30T15:01:00Z</dcterms:modified>
</cp:coreProperties>
</file>